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9" w:rsidRPr="002F1119" w:rsidRDefault="00506E1A" w:rsidP="002F11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КОНТРАКТ</w:t>
      </w:r>
      <w:r w:rsidR="002F1119" w:rsidRPr="002F11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№ </w:t>
      </w:r>
      <w:r w:rsidR="00884D5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БО</w:t>
      </w:r>
      <w:r w:rsidR="00412A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-</w:t>
      </w:r>
      <w:r w:rsidR="006B5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9D2F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="00412A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-</w:t>
      </w:r>
      <w:r w:rsidR="00E73D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</w:t>
      </w:r>
      <w:r w:rsidR="00402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_</w:t>
      </w:r>
    </w:p>
    <w:p w:rsidR="00AC20F1" w:rsidRDefault="002F1119" w:rsidP="002F11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</w:t>
      </w:r>
      <w:r w:rsidRPr="002F11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оказани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е</w:t>
      </w:r>
      <w:r w:rsidRPr="002F11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услуг по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обращению с </w:t>
      </w:r>
      <w:r w:rsidRPr="002F11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твёрды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</w:t>
      </w:r>
      <w:r w:rsidRPr="002F11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коммунальны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</w:t>
      </w:r>
      <w:r w:rsidRPr="002F11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отход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ами</w:t>
      </w:r>
      <w:r w:rsidRPr="002F11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2F1119" w:rsidRPr="002F1119" w:rsidRDefault="00AC20F1" w:rsidP="002F11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 </w:t>
      </w:r>
      <w:r w:rsidR="00356C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бюджетными организациями</w:t>
      </w:r>
      <w:r w:rsidR="00A0574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 20</w:t>
      </w:r>
      <w:r w:rsidR="006B5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9D2F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="00A0574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году</w:t>
      </w:r>
    </w:p>
    <w:p w:rsidR="002F1119" w:rsidRPr="002F1119" w:rsidRDefault="002F1119" w:rsidP="002F111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2F1119" w:rsidRPr="002F1119" w:rsidRDefault="002F1119" w:rsidP="002F111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2F1119">
        <w:rPr>
          <w:rFonts w:ascii="Times New Roman" w:hAnsi="Times New Roman" w:cs="Times New Roman"/>
          <w:color w:val="000000"/>
          <w:sz w:val="22"/>
          <w:szCs w:val="22"/>
        </w:rPr>
        <w:t>город Ульяновск                                                                                                          «</w:t>
      </w:r>
      <w:r w:rsidR="006A5A87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2F1119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2F111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402B9A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2F1119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2F1119" w:rsidRPr="002F1119" w:rsidRDefault="002F1119" w:rsidP="002F111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2F1119" w:rsidRDefault="002F1119" w:rsidP="00F369ED">
      <w:pPr>
        <w:shd w:val="clear" w:color="auto" w:fill="FFFFFF"/>
        <w:ind w:left="1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1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Общество с ограниченной ответственностью «Контракт плюс»</w:t>
      </w:r>
      <w:r w:rsidRPr="002F1119">
        <w:rPr>
          <w:rFonts w:ascii="Times New Roman" w:hAnsi="Times New Roman" w:cs="Times New Roman"/>
          <w:color w:val="000000"/>
          <w:sz w:val="22"/>
          <w:szCs w:val="22"/>
        </w:rPr>
        <w:t>, именуемое далее «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Региональный оператор</w:t>
      </w:r>
      <w:r w:rsidRPr="002F1119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2F111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, </w:t>
      </w:r>
      <w:r w:rsidRPr="002F1119">
        <w:rPr>
          <w:rFonts w:ascii="Times New Roman" w:hAnsi="Times New Roman" w:cs="Times New Roman"/>
          <w:color w:val="000000"/>
          <w:sz w:val="22"/>
          <w:szCs w:val="22"/>
        </w:rPr>
        <w:t xml:space="preserve">в лице исполнительного директора Полежаева Андрея Николаевича, действующего на основании </w:t>
      </w:r>
      <w:r w:rsidR="00FA741E">
        <w:rPr>
          <w:rFonts w:ascii="Times New Roman" w:hAnsi="Times New Roman" w:cs="Times New Roman"/>
          <w:color w:val="000000"/>
          <w:sz w:val="22"/>
          <w:szCs w:val="22"/>
        </w:rPr>
        <w:t>Устава</w:t>
      </w:r>
      <w:r w:rsidRPr="002F1119">
        <w:rPr>
          <w:rFonts w:ascii="Times New Roman" w:hAnsi="Times New Roman" w:cs="Times New Roman"/>
          <w:color w:val="000000"/>
          <w:sz w:val="22"/>
          <w:szCs w:val="22"/>
        </w:rPr>
        <w:t>, с одной стороны, и</w:t>
      </w:r>
    </w:p>
    <w:p w:rsidR="002F1119" w:rsidRPr="002F1119" w:rsidRDefault="00C7418E" w:rsidP="00F369ED">
      <w:pPr>
        <w:shd w:val="clear" w:color="auto" w:fill="FFFFFF"/>
        <w:ind w:left="1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E36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__________________________________________________________________, именуемое в дальнейшем «</w:t>
      </w:r>
      <w:r w:rsidR="00EC3B96" w:rsidRPr="00EC3B96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Заказчик</w:t>
      </w:r>
      <w:r w:rsidRPr="00394E36">
        <w:rPr>
          <w:rFonts w:ascii="Times New Roman" w:hAnsi="Times New Roman" w:cs="Times New Roman"/>
          <w:color w:val="000000"/>
          <w:spacing w:val="-2"/>
          <w:sz w:val="22"/>
          <w:szCs w:val="22"/>
        </w:rPr>
        <w:t>», в лице ____________________________________________,</w:t>
      </w:r>
      <w:r w:rsidR="00F369E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>действующего на основании ______________________________________, с другой стороны,</w:t>
      </w:r>
      <w:r w:rsidR="00884D5C" w:rsidRP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в соответствии с п.</w:t>
      </w:r>
      <w:r w:rsid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884D5C" w:rsidRP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>8 ч.</w:t>
      </w:r>
      <w:r w:rsid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884D5C" w:rsidRP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>1 ст.</w:t>
      </w:r>
      <w:r w:rsid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884D5C" w:rsidRP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93 </w:t>
      </w:r>
      <w:r w:rsidR="0022188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и ч. 15 ст. 34 </w:t>
      </w:r>
      <w:r w:rsidR="00884D5C" w:rsidRPr="00884D5C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</w:t>
      </w:r>
      <w:r w:rsidR="00884D5C" w:rsidRPr="00884D5C">
        <w:rPr>
          <w:rFonts w:ascii="Times New Roman" w:hAnsi="Times New Roman" w:cs="Times New Roman"/>
          <w:color w:val="000000"/>
          <w:sz w:val="22"/>
          <w:szCs w:val="22"/>
        </w:rPr>
        <w:t xml:space="preserve">заключили настоящий </w:t>
      </w:r>
      <w:r w:rsidR="00506E1A">
        <w:rPr>
          <w:rFonts w:ascii="Times New Roman" w:hAnsi="Times New Roman" w:cs="Times New Roman"/>
          <w:color w:val="000000"/>
          <w:sz w:val="22"/>
          <w:szCs w:val="22"/>
        </w:rPr>
        <w:t>контракт</w:t>
      </w:r>
      <w:r w:rsidR="00884D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F1119" w:rsidRPr="002F1119">
        <w:rPr>
          <w:rFonts w:ascii="Times New Roman" w:hAnsi="Times New Roman" w:cs="Times New Roman"/>
          <w:color w:val="000000"/>
          <w:sz w:val="22"/>
          <w:szCs w:val="22"/>
        </w:rPr>
        <w:t xml:space="preserve">о </w:t>
      </w:r>
      <w:r w:rsidR="00B63395">
        <w:rPr>
          <w:rFonts w:ascii="Times New Roman" w:hAnsi="Times New Roman" w:cs="Times New Roman"/>
          <w:color w:val="000000"/>
          <w:sz w:val="22"/>
          <w:szCs w:val="22"/>
        </w:rPr>
        <w:t>ниже</w:t>
      </w:r>
      <w:r w:rsidR="002F1119" w:rsidRPr="002F1119">
        <w:rPr>
          <w:rFonts w:ascii="Times New Roman" w:hAnsi="Times New Roman" w:cs="Times New Roman"/>
          <w:color w:val="000000"/>
          <w:sz w:val="22"/>
          <w:szCs w:val="22"/>
        </w:rPr>
        <w:t>следующем:</w:t>
      </w:r>
    </w:p>
    <w:p w:rsidR="00F83DD1" w:rsidRDefault="00F83DD1" w:rsidP="00F346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6393" w:rsidRDefault="00B63395" w:rsidP="00F346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996393" w:rsidRPr="005806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96393" w:rsidRPr="00F34680">
        <w:rPr>
          <w:rFonts w:ascii="Times New Roman" w:hAnsi="Times New Roman" w:cs="Times New Roman"/>
          <w:b/>
          <w:bCs/>
          <w:sz w:val="22"/>
          <w:szCs w:val="22"/>
        </w:rPr>
        <w:t xml:space="preserve">Предмет </w:t>
      </w:r>
      <w:r w:rsidR="00506E1A">
        <w:rPr>
          <w:rFonts w:ascii="Times New Roman" w:hAnsi="Times New Roman" w:cs="Times New Roman"/>
          <w:b/>
          <w:bCs/>
          <w:sz w:val="22"/>
          <w:szCs w:val="22"/>
        </w:rPr>
        <w:t>контракт</w:t>
      </w:r>
      <w:r w:rsidR="00996393" w:rsidRPr="00F34680">
        <w:rPr>
          <w:rFonts w:ascii="Times New Roman" w:hAnsi="Times New Roman" w:cs="Times New Roman"/>
          <w:b/>
          <w:bCs/>
          <w:sz w:val="22"/>
          <w:szCs w:val="22"/>
        </w:rPr>
        <w:t>а</w:t>
      </w:r>
    </w:p>
    <w:p w:rsidR="008247CD" w:rsidRDefault="005806EC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996393" w:rsidRPr="002F1119">
        <w:rPr>
          <w:rFonts w:ascii="Times New Roman" w:hAnsi="Times New Roman" w:cs="Times New Roman"/>
          <w:sz w:val="22"/>
          <w:szCs w:val="22"/>
        </w:rPr>
        <w:t xml:space="preserve">По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996393" w:rsidRPr="002F1119">
        <w:rPr>
          <w:rFonts w:ascii="Times New Roman" w:hAnsi="Times New Roman" w:cs="Times New Roman"/>
          <w:sz w:val="22"/>
          <w:szCs w:val="22"/>
        </w:rPr>
        <w:t>у на оказание услуг по обращению с твердыми коммунальными отходами</w:t>
      </w:r>
      <w:r w:rsidR="00996393" w:rsidRPr="006746FD">
        <w:rPr>
          <w:rFonts w:ascii="Times New Roman" w:hAnsi="Times New Roman" w:cs="Times New Roman"/>
          <w:sz w:val="22"/>
          <w:szCs w:val="22"/>
        </w:rPr>
        <w:t xml:space="preserve"> </w:t>
      </w:r>
      <w:r w:rsidR="00C651ED">
        <w:rPr>
          <w:rFonts w:ascii="Times New Roman" w:hAnsi="Times New Roman" w:cs="Times New Roman"/>
          <w:sz w:val="22"/>
          <w:szCs w:val="22"/>
        </w:rPr>
        <w:t>Р</w:t>
      </w:r>
      <w:r w:rsidR="00996393" w:rsidRPr="006746FD">
        <w:rPr>
          <w:rFonts w:ascii="Times New Roman" w:hAnsi="Times New Roman" w:cs="Times New Roman"/>
          <w:sz w:val="22"/>
          <w:szCs w:val="22"/>
        </w:rPr>
        <w:t xml:space="preserve">егиональный оператор обязуется принимать твердые коммунальные отходы в объеме и в месте, которые определены в настоящем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996393" w:rsidRPr="006746FD">
        <w:rPr>
          <w:rFonts w:ascii="Times New Roman" w:hAnsi="Times New Roman" w:cs="Times New Roman"/>
          <w:sz w:val="22"/>
          <w:szCs w:val="22"/>
        </w:rPr>
        <w:t xml:space="preserve">е, и обеспечивать их транспортирование, </w:t>
      </w:r>
      <w:r w:rsidR="00996393" w:rsidRPr="006746FD">
        <w:rPr>
          <w:rFonts w:ascii="Times New Roman" w:hAnsi="Times New Roman" w:cs="Times New Roman"/>
          <w:spacing w:val="-3"/>
          <w:sz w:val="22"/>
          <w:szCs w:val="22"/>
        </w:rPr>
        <w:t>обработку,</w:t>
      </w:r>
      <w:r w:rsidR="00F3468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996393" w:rsidRPr="006746FD">
        <w:rPr>
          <w:rFonts w:ascii="Times New Roman" w:hAnsi="Times New Roman" w:cs="Times New Roman"/>
          <w:spacing w:val="-2"/>
          <w:sz w:val="22"/>
          <w:szCs w:val="22"/>
        </w:rPr>
        <w:t>обезвреживание,</w:t>
      </w:r>
      <w:r w:rsidR="00EA2E1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996393" w:rsidRPr="006746FD">
        <w:rPr>
          <w:rFonts w:ascii="Times New Roman" w:hAnsi="Times New Roman" w:cs="Times New Roman"/>
          <w:spacing w:val="-2"/>
          <w:sz w:val="22"/>
          <w:szCs w:val="22"/>
        </w:rPr>
        <w:t>захоронение</w:t>
      </w:r>
      <w:r w:rsidR="00F3468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996393" w:rsidRPr="006746FD">
        <w:rPr>
          <w:rFonts w:ascii="Times New Roman" w:hAnsi="Times New Roman" w:cs="Times New Roman"/>
          <w:sz w:val="22"/>
          <w:szCs w:val="22"/>
        </w:rPr>
        <w:t>в</w:t>
      </w:r>
      <w:r w:rsidR="00F34680">
        <w:rPr>
          <w:rFonts w:ascii="Times New Roman" w:hAnsi="Times New Roman" w:cs="Times New Roman"/>
          <w:sz w:val="22"/>
          <w:szCs w:val="22"/>
        </w:rPr>
        <w:t xml:space="preserve"> </w:t>
      </w:r>
      <w:r w:rsidR="00996393" w:rsidRPr="006746FD">
        <w:rPr>
          <w:rFonts w:ascii="Times New Roman" w:hAnsi="Times New Roman" w:cs="Times New Roman"/>
          <w:spacing w:val="-2"/>
          <w:sz w:val="22"/>
          <w:szCs w:val="22"/>
        </w:rPr>
        <w:t xml:space="preserve">соответствии </w:t>
      </w:r>
      <w:r w:rsidR="00996393" w:rsidRPr="006746FD">
        <w:rPr>
          <w:rFonts w:ascii="Times New Roman" w:hAnsi="Times New Roman" w:cs="Times New Roman"/>
          <w:sz w:val="22"/>
          <w:szCs w:val="22"/>
        </w:rPr>
        <w:t>с</w:t>
      </w:r>
      <w:r w:rsidR="00F34680">
        <w:rPr>
          <w:rFonts w:ascii="Times New Roman" w:hAnsi="Times New Roman" w:cs="Times New Roman"/>
          <w:sz w:val="22"/>
          <w:szCs w:val="22"/>
        </w:rPr>
        <w:t xml:space="preserve"> </w:t>
      </w:r>
      <w:r w:rsidR="00996393" w:rsidRPr="006746FD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а </w:t>
      </w:r>
      <w:r w:rsidR="00BE2A15">
        <w:rPr>
          <w:rFonts w:ascii="Times New Roman" w:hAnsi="Times New Roman" w:cs="Times New Roman"/>
          <w:sz w:val="22"/>
          <w:szCs w:val="22"/>
        </w:rPr>
        <w:t>Заказчик</w:t>
      </w:r>
      <w:r w:rsidR="00996393" w:rsidRPr="006746FD">
        <w:rPr>
          <w:rFonts w:ascii="Times New Roman" w:hAnsi="Times New Roman" w:cs="Times New Roman"/>
          <w:sz w:val="22"/>
          <w:szCs w:val="22"/>
        </w:rPr>
        <w:t xml:space="preserve"> обязуется оплачивать услуги </w:t>
      </w:r>
      <w:r w:rsidR="00C651ED">
        <w:rPr>
          <w:rFonts w:ascii="Times New Roman" w:hAnsi="Times New Roman" w:cs="Times New Roman"/>
          <w:sz w:val="22"/>
          <w:szCs w:val="22"/>
        </w:rPr>
        <w:t>Р</w:t>
      </w:r>
      <w:r w:rsidR="00996393" w:rsidRPr="006746FD">
        <w:rPr>
          <w:rFonts w:ascii="Times New Roman" w:hAnsi="Times New Roman" w:cs="Times New Roman"/>
          <w:sz w:val="22"/>
          <w:szCs w:val="22"/>
        </w:rPr>
        <w:t xml:space="preserve">егионального оператора по цене, </w:t>
      </w:r>
      <w:r w:rsidR="00987E22" w:rsidRPr="00987E22">
        <w:rPr>
          <w:rFonts w:ascii="Times New Roman" w:hAnsi="Times New Roman" w:cs="Times New Roman"/>
          <w:sz w:val="22"/>
          <w:szCs w:val="22"/>
        </w:rPr>
        <w:t xml:space="preserve">указанной в настоящем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987E22" w:rsidRPr="00987E22">
        <w:rPr>
          <w:rFonts w:ascii="Times New Roman" w:hAnsi="Times New Roman" w:cs="Times New Roman"/>
          <w:sz w:val="22"/>
          <w:szCs w:val="22"/>
        </w:rPr>
        <w:t>е</w:t>
      </w:r>
      <w:r w:rsidR="00996393" w:rsidRPr="006746FD">
        <w:rPr>
          <w:rFonts w:ascii="Times New Roman" w:hAnsi="Times New Roman" w:cs="Times New Roman"/>
          <w:sz w:val="22"/>
          <w:szCs w:val="22"/>
        </w:rPr>
        <w:t>.</w:t>
      </w:r>
    </w:p>
    <w:p w:rsidR="0063144D" w:rsidRDefault="006E68B6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8B6">
        <w:rPr>
          <w:rFonts w:ascii="Times New Roman" w:hAnsi="Times New Roman" w:cs="Times New Roman"/>
          <w:sz w:val="22"/>
          <w:szCs w:val="22"/>
        </w:rPr>
        <w:t>1.2.</w:t>
      </w:r>
      <w:r w:rsidR="0063144D">
        <w:rPr>
          <w:rFonts w:ascii="Times New Roman" w:hAnsi="Times New Roman" w:cs="Times New Roman"/>
          <w:sz w:val="22"/>
          <w:szCs w:val="22"/>
        </w:rPr>
        <w:t>ИКЗ:_____________________________________________________________________________</w:t>
      </w:r>
    </w:p>
    <w:p w:rsidR="00EE0182" w:rsidRDefault="00EE0182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8B6">
        <w:rPr>
          <w:rFonts w:ascii="Times New Roman" w:hAnsi="Times New Roman" w:cs="Times New Roman"/>
          <w:sz w:val="22"/>
          <w:szCs w:val="22"/>
        </w:rPr>
        <w:t>Источник финансирования: _________</w:t>
      </w:r>
      <w:r w:rsidR="00C776F7">
        <w:rPr>
          <w:rFonts w:ascii="Times New Roman" w:hAnsi="Times New Roman" w:cs="Times New Roman"/>
          <w:sz w:val="22"/>
          <w:szCs w:val="22"/>
        </w:rPr>
        <w:t>_____</w:t>
      </w:r>
      <w:r w:rsidRPr="006E68B6">
        <w:rPr>
          <w:rFonts w:ascii="Times New Roman" w:hAnsi="Times New Roman" w:cs="Times New Roman"/>
          <w:sz w:val="22"/>
          <w:szCs w:val="22"/>
        </w:rPr>
        <w:t>_____________</w:t>
      </w:r>
      <w:r w:rsidR="0063144D">
        <w:rPr>
          <w:rFonts w:ascii="Times New Roman" w:hAnsi="Times New Roman" w:cs="Times New Roman"/>
          <w:sz w:val="22"/>
          <w:szCs w:val="22"/>
        </w:rPr>
        <w:t>___</w:t>
      </w:r>
      <w:r w:rsidRPr="006E68B6">
        <w:rPr>
          <w:rFonts w:ascii="Times New Roman" w:hAnsi="Times New Roman" w:cs="Times New Roman"/>
          <w:sz w:val="22"/>
          <w:szCs w:val="22"/>
        </w:rPr>
        <w:t>____________________________</w:t>
      </w:r>
      <w:r w:rsidR="006E68B6">
        <w:rPr>
          <w:rFonts w:ascii="Times New Roman" w:hAnsi="Times New Roman" w:cs="Times New Roman"/>
          <w:sz w:val="22"/>
          <w:szCs w:val="22"/>
        </w:rPr>
        <w:t>__</w:t>
      </w:r>
      <w:r w:rsidR="006E68B6" w:rsidRPr="006E68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7BBF" w:rsidRPr="00E34FEF" w:rsidRDefault="00C776F7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1.3. </w:t>
      </w:r>
      <w:r w:rsidR="00D97BBF" w:rsidRPr="00E34FEF">
        <w:rPr>
          <w:rFonts w:ascii="Times New Roman" w:hAnsi="Times New Roman" w:cs="Times New Roman"/>
          <w:b/>
          <w:bCs/>
          <w:sz w:val="22"/>
          <w:szCs w:val="22"/>
        </w:rPr>
        <w:t>Срок оказани</w:t>
      </w:r>
      <w:r w:rsidR="00E408F0" w:rsidRPr="00E34FEF"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="00D97BBF" w:rsidRPr="00E34FEF">
        <w:rPr>
          <w:rFonts w:ascii="Times New Roman" w:hAnsi="Times New Roman" w:cs="Times New Roman"/>
          <w:b/>
          <w:bCs/>
          <w:sz w:val="22"/>
          <w:szCs w:val="22"/>
        </w:rPr>
        <w:t xml:space="preserve"> услуг: с 01.0</w:t>
      </w:r>
      <w:r w:rsidR="006F4A0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97BBF" w:rsidRPr="00E34FEF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6F4A0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13D6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D97BBF" w:rsidRPr="00E34FEF">
        <w:rPr>
          <w:rFonts w:ascii="Times New Roman" w:hAnsi="Times New Roman" w:cs="Times New Roman"/>
          <w:b/>
          <w:bCs/>
          <w:sz w:val="22"/>
          <w:szCs w:val="22"/>
        </w:rPr>
        <w:t xml:space="preserve"> по 3</w:t>
      </w:r>
      <w:r w:rsidR="00DF786B" w:rsidRPr="00E34FE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97BBF" w:rsidRPr="00E34FE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F786B" w:rsidRPr="00E34FEF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D97BBF" w:rsidRPr="00E34FEF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6F4A0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13D6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3144D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="00D97BBF" w:rsidRPr="00E34FE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819DF" w:rsidRDefault="006E68B6" w:rsidP="004819DF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C776F7">
        <w:rPr>
          <w:rFonts w:ascii="Times New Roman" w:hAnsi="Times New Roman" w:cs="Times New Roman"/>
          <w:sz w:val="22"/>
          <w:szCs w:val="22"/>
        </w:rPr>
        <w:t>4</w:t>
      </w:r>
      <w:r w:rsidR="005806EC">
        <w:rPr>
          <w:rFonts w:ascii="Times New Roman" w:hAnsi="Times New Roman" w:cs="Times New Roman"/>
          <w:sz w:val="22"/>
          <w:szCs w:val="22"/>
        </w:rPr>
        <w:t xml:space="preserve">. </w:t>
      </w:r>
      <w:r w:rsidR="004819DF">
        <w:rPr>
          <w:rFonts w:ascii="Times New Roman" w:hAnsi="Times New Roman" w:cs="Times New Roman"/>
          <w:sz w:val="22"/>
          <w:szCs w:val="22"/>
        </w:rPr>
        <w:t xml:space="preserve">Понятие «твёрдые коммунальные отходы» (далее – ТКО), используемое в настоящем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4819DF">
        <w:rPr>
          <w:rFonts w:ascii="Times New Roman" w:hAnsi="Times New Roman" w:cs="Times New Roman"/>
          <w:sz w:val="22"/>
          <w:szCs w:val="22"/>
        </w:rPr>
        <w:t>е, применяется в значении, определённом Федеральным законом от 24.06.1998 № 89-ФЗ «Об отходах производства и потребления».</w:t>
      </w:r>
    </w:p>
    <w:p w:rsidR="005806EC" w:rsidRDefault="005806EC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Понятия «бункер», «вывоз ТКО», «контейнер», «контейнерная площадка», «крупногабаритные отходы» (далее – КГО), «мусоровоз», </w:t>
      </w:r>
      <w:r w:rsidR="00B3565F">
        <w:rPr>
          <w:rFonts w:ascii="Times New Roman" w:hAnsi="Times New Roman" w:cs="Times New Roman"/>
          <w:sz w:val="22"/>
          <w:szCs w:val="22"/>
        </w:rPr>
        <w:t xml:space="preserve">используемые в настоящем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B3565F">
        <w:rPr>
          <w:rFonts w:ascii="Times New Roman" w:hAnsi="Times New Roman" w:cs="Times New Roman"/>
          <w:sz w:val="22"/>
          <w:szCs w:val="22"/>
        </w:rPr>
        <w:t xml:space="preserve">е. Применяются в значениях, определённых постановлением Правительства РФ от 12.11.2016 № 1156 «Об обращении с твёрдыми коммунальными отходами и внесении изменения в </w:t>
      </w:r>
      <w:r w:rsidR="00DF494F">
        <w:rPr>
          <w:rFonts w:ascii="Times New Roman" w:hAnsi="Times New Roman" w:cs="Times New Roman"/>
          <w:sz w:val="22"/>
          <w:szCs w:val="22"/>
        </w:rPr>
        <w:t>Постановление</w:t>
      </w:r>
      <w:r w:rsidR="00B3565F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25 августа 2008 г. № 641»</w:t>
      </w:r>
      <w:r w:rsidR="004819DF">
        <w:rPr>
          <w:rFonts w:ascii="Times New Roman" w:hAnsi="Times New Roman" w:cs="Times New Roman"/>
          <w:sz w:val="22"/>
          <w:szCs w:val="22"/>
        </w:rPr>
        <w:t>.</w:t>
      </w:r>
    </w:p>
    <w:p w:rsidR="00D47665" w:rsidRDefault="00D47665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C776F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A13E55">
        <w:rPr>
          <w:rFonts w:ascii="Times New Roman" w:hAnsi="Times New Roman" w:cs="Times New Roman"/>
          <w:sz w:val="22"/>
          <w:szCs w:val="22"/>
        </w:rPr>
        <w:t xml:space="preserve">По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A13E55">
        <w:rPr>
          <w:rFonts w:ascii="Times New Roman" w:hAnsi="Times New Roman" w:cs="Times New Roman"/>
          <w:sz w:val="22"/>
          <w:szCs w:val="22"/>
        </w:rPr>
        <w:t>у не предоставляются услуги по обращению с отходами производства и потребления, не подпадающими под определение твёрдых коммунальных отходов.</w:t>
      </w:r>
    </w:p>
    <w:p w:rsidR="007C2E70" w:rsidRDefault="007C2E70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</w:t>
      </w:r>
      <w:r w:rsidR="007C2302">
        <w:rPr>
          <w:rFonts w:ascii="Times New Roman" w:hAnsi="Times New Roman" w:cs="Times New Roman"/>
          <w:sz w:val="22"/>
          <w:szCs w:val="22"/>
        </w:rPr>
        <w:t xml:space="preserve">, если в </w:t>
      </w:r>
      <w:r>
        <w:rPr>
          <w:rFonts w:ascii="Times New Roman" w:hAnsi="Times New Roman" w:cs="Times New Roman"/>
          <w:sz w:val="22"/>
          <w:szCs w:val="22"/>
        </w:rPr>
        <w:t xml:space="preserve">составе принимаемых от </w:t>
      </w:r>
      <w:r w:rsidR="00CC6CDB">
        <w:rPr>
          <w:rFonts w:ascii="Times New Roman" w:hAnsi="Times New Roman" w:cs="Times New Roman"/>
          <w:sz w:val="22"/>
          <w:szCs w:val="22"/>
        </w:rPr>
        <w:t>Заказчика</w:t>
      </w:r>
      <w:r>
        <w:rPr>
          <w:rFonts w:ascii="Times New Roman" w:hAnsi="Times New Roman" w:cs="Times New Roman"/>
          <w:sz w:val="22"/>
          <w:szCs w:val="22"/>
        </w:rPr>
        <w:t xml:space="preserve"> отходов</w:t>
      </w:r>
      <w:r w:rsidR="007C2302">
        <w:rPr>
          <w:rFonts w:ascii="Times New Roman" w:hAnsi="Times New Roman" w:cs="Times New Roman"/>
          <w:sz w:val="22"/>
          <w:szCs w:val="22"/>
        </w:rPr>
        <w:t xml:space="preserve"> выявлены отходы, не подпадающие под определение твёрдых коммунальных отходов, Региональный оператор вправе приостановить и (или) отказаться от предоставления услуг </w:t>
      </w:r>
      <w:r w:rsidR="00CC6CDB">
        <w:rPr>
          <w:rFonts w:ascii="Times New Roman" w:hAnsi="Times New Roman" w:cs="Times New Roman"/>
          <w:sz w:val="22"/>
          <w:szCs w:val="22"/>
        </w:rPr>
        <w:t>Заказчику</w:t>
      </w:r>
      <w:r w:rsidR="007C2302">
        <w:rPr>
          <w:rFonts w:ascii="Times New Roman" w:hAnsi="Times New Roman" w:cs="Times New Roman"/>
          <w:sz w:val="22"/>
          <w:szCs w:val="22"/>
        </w:rPr>
        <w:t xml:space="preserve"> по обращению с такими отходами.</w:t>
      </w:r>
    </w:p>
    <w:p w:rsidR="008247CD" w:rsidRDefault="004819DF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AC652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96393" w:rsidRPr="006746FD">
        <w:rPr>
          <w:rFonts w:ascii="Times New Roman" w:hAnsi="Times New Roman" w:cs="Times New Roman"/>
          <w:sz w:val="22"/>
          <w:szCs w:val="22"/>
        </w:rPr>
        <w:t xml:space="preserve"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к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996393" w:rsidRPr="006746FD">
        <w:rPr>
          <w:rFonts w:ascii="Times New Roman" w:hAnsi="Times New Roman" w:cs="Times New Roman"/>
          <w:sz w:val="22"/>
          <w:szCs w:val="22"/>
        </w:rPr>
        <w:t>у</w:t>
      </w:r>
      <w:r w:rsidR="006F4A0B">
        <w:rPr>
          <w:rFonts w:ascii="Times New Roman" w:hAnsi="Times New Roman" w:cs="Times New Roman"/>
          <w:sz w:val="22"/>
          <w:szCs w:val="22"/>
        </w:rPr>
        <w:t>, а при его отсутствии Реестром мест накопления отходов соответствующего муниципального образования и Те</w:t>
      </w:r>
      <w:r w:rsidR="00F46142">
        <w:rPr>
          <w:rFonts w:ascii="Times New Roman" w:hAnsi="Times New Roman" w:cs="Times New Roman"/>
          <w:sz w:val="22"/>
          <w:szCs w:val="22"/>
        </w:rPr>
        <w:t>рриториальной схемой обращения с отходами Ульяновской области.</w:t>
      </w:r>
    </w:p>
    <w:p w:rsidR="005E0D49" w:rsidRDefault="00CB5CA4" w:rsidP="00C7418E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5CA4">
        <w:rPr>
          <w:rFonts w:ascii="Times New Roman" w:hAnsi="Times New Roman" w:cs="Times New Roman"/>
          <w:sz w:val="22"/>
          <w:szCs w:val="22"/>
        </w:rPr>
        <w:t>1.</w:t>
      </w:r>
      <w:r w:rsidR="00AC6524">
        <w:rPr>
          <w:rFonts w:ascii="Times New Roman" w:hAnsi="Times New Roman" w:cs="Times New Roman"/>
          <w:sz w:val="22"/>
          <w:szCs w:val="22"/>
        </w:rPr>
        <w:t>7</w:t>
      </w:r>
      <w:r w:rsidRPr="00CB5CA4">
        <w:rPr>
          <w:rFonts w:ascii="Times New Roman" w:hAnsi="Times New Roman" w:cs="Times New Roman"/>
          <w:sz w:val="22"/>
          <w:szCs w:val="22"/>
        </w:rPr>
        <w:t xml:space="preserve">. </w:t>
      </w:r>
      <w:r w:rsidR="00996393" w:rsidRPr="00CB5CA4">
        <w:rPr>
          <w:rFonts w:ascii="Times New Roman" w:hAnsi="Times New Roman" w:cs="Times New Roman"/>
          <w:sz w:val="22"/>
          <w:szCs w:val="22"/>
        </w:rPr>
        <w:t>Способ складирования твердых коммунальных отходов</w:t>
      </w:r>
      <w:r w:rsidR="005E0D49">
        <w:rPr>
          <w:rFonts w:ascii="Times New Roman" w:hAnsi="Times New Roman" w:cs="Times New Roman"/>
          <w:sz w:val="22"/>
          <w:szCs w:val="22"/>
        </w:rPr>
        <w:t xml:space="preserve">: </w:t>
      </w:r>
      <w:r w:rsidR="00996393" w:rsidRPr="00CB5CA4">
        <w:rPr>
          <w:rFonts w:ascii="Times New Roman" w:hAnsi="Times New Roman" w:cs="Times New Roman"/>
          <w:sz w:val="22"/>
          <w:szCs w:val="22"/>
        </w:rPr>
        <w:t>контейнеры,</w:t>
      </w:r>
      <w:r w:rsidR="008247CD" w:rsidRPr="00CB5CA4">
        <w:rPr>
          <w:rFonts w:ascii="Times New Roman" w:hAnsi="Times New Roman" w:cs="Times New Roman"/>
          <w:sz w:val="22"/>
          <w:szCs w:val="22"/>
        </w:rPr>
        <w:t xml:space="preserve"> </w:t>
      </w:r>
      <w:r w:rsidR="00996393" w:rsidRPr="00CB5CA4">
        <w:rPr>
          <w:rFonts w:ascii="Times New Roman" w:hAnsi="Times New Roman" w:cs="Times New Roman"/>
          <w:sz w:val="22"/>
          <w:szCs w:val="22"/>
        </w:rPr>
        <w:t>расположенные</w:t>
      </w:r>
      <w:r w:rsidR="00C7418E">
        <w:rPr>
          <w:rFonts w:ascii="Times New Roman" w:hAnsi="Times New Roman" w:cs="Times New Roman"/>
          <w:sz w:val="22"/>
          <w:szCs w:val="22"/>
        </w:rPr>
        <w:t xml:space="preserve"> на собственной территории </w:t>
      </w:r>
      <w:r w:rsidR="00CC6CDB">
        <w:rPr>
          <w:rFonts w:ascii="Times New Roman" w:hAnsi="Times New Roman" w:cs="Times New Roman"/>
          <w:sz w:val="22"/>
          <w:szCs w:val="22"/>
        </w:rPr>
        <w:t>Заказчика</w:t>
      </w:r>
      <w:r w:rsidR="00996393" w:rsidRPr="00CB5CA4">
        <w:rPr>
          <w:rFonts w:ascii="Times New Roman" w:hAnsi="Times New Roman" w:cs="Times New Roman"/>
          <w:sz w:val="22"/>
          <w:szCs w:val="22"/>
        </w:rPr>
        <w:t xml:space="preserve"> </w:t>
      </w:r>
      <w:r w:rsidR="00C7418E">
        <w:rPr>
          <w:rFonts w:ascii="Times New Roman" w:hAnsi="Times New Roman" w:cs="Times New Roman"/>
          <w:sz w:val="22"/>
          <w:szCs w:val="22"/>
        </w:rPr>
        <w:t xml:space="preserve">или </w:t>
      </w:r>
      <w:r w:rsidR="00996393" w:rsidRPr="00CB5CA4">
        <w:rPr>
          <w:rFonts w:ascii="Times New Roman" w:hAnsi="Times New Roman" w:cs="Times New Roman"/>
          <w:sz w:val="22"/>
          <w:szCs w:val="22"/>
        </w:rPr>
        <w:t xml:space="preserve">на контейнерных площадках, </w:t>
      </w:r>
      <w:r w:rsidR="005E0D49">
        <w:rPr>
          <w:rFonts w:ascii="Times New Roman" w:hAnsi="Times New Roman" w:cs="Times New Roman"/>
          <w:sz w:val="22"/>
          <w:szCs w:val="22"/>
        </w:rPr>
        <w:t>предусмотренных Территориальной схемой обращения с отходами Ульяновской области</w:t>
      </w:r>
      <w:r w:rsidR="00C7418E">
        <w:rPr>
          <w:rFonts w:ascii="Times New Roman" w:hAnsi="Times New Roman" w:cs="Times New Roman"/>
          <w:sz w:val="22"/>
          <w:szCs w:val="22"/>
        </w:rPr>
        <w:t>.</w:t>
      </w:r>
    </w:p>
    <w:p w:rsidR="00996393" w:rsidRDefault="005E0D49" w:rsidP="00CC6101">
      <w:pPr>
        <w:shd w:val="clear" w:color="auto" w:fill="FFFFFF"/>
        <w:tabs>
          <w:tab w:val="left" w:pos="989"/>
          <w:tab w:val="left" w:pos="1930"/>
          <w:tab w:val="left" w:pos="4579"/>
          <w:tab w:val="left" w:pos="6710"/>
          <w:tab w:val="left" w:pos="7478"/>
        </w:tabs>
        <w:ind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CB5CA4">
        <w:rPr>
          <w:rFonts w:ascii="Times New Roman" w:hAnsi="Times New Roman" w:cs="Times New Roman"/>
          <w:sz w:val="22"/>
          <w:szCs w:val="22"/>
        </w:rPr>
        <w:t xml:space="preserve">Способ складирования </w:t>
      </w:r>
      <w:r w:rsidR="00996393" w:rsidRPr="00CB5CA4">
        <w:rPr>
          <w:rFonts w:ascii="Times New Roman" w:hAnsi="Times New Roman" w:cs="Times New Roman"/>
          <w:sz w:val="22"/>
          <w:szCs w:val="22"/>
        </w:rPr>
        <w:t>крупногабаритных отходов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CB5CA4">
        <w:rPr>
          <w:rFonts w:ascii="Times New Roman" w:hAnsi="Times New Roman" w:cs="Times New Roman"/>
          <w:spacing w:val="-1"/>
          <w:sz w:val="22"/>
          <w:szCs w:val="22"/>
        </w:rPr>
        <w:t>на специальных площадках складирования крупногабаритных отходов</w:t>
      </w:r>
      <w:r w:rsidR="00996393" w:rsidRPr="00CB5CA4">
        <w:rPr>
          <w:rFonts w:ascii="Times New Roman" w:hAnsi="Times New Roman" w:cs="Times New Roman"/>
          <w:sz w:val="22"/>
          <w:szCs w:val="22"/>
        </w:rPr>
        <w:t>, расположенные на</w:t>
      </w:r>
      <w:r w:rsidR="00C7418E">
        <w:rPr>
          <w:rFonts w:ascii="Times New Roman" w:hAnsi="Times New Roman" w:cs="Times New Roman"/>
          <w:sz w:val="22"/>
          <w:szCs w:val="22"/>
        </w:rPr>
        <w:t xml:space="preserve"> собственной территории </w:t>
      </w:r>
      <w:r w:rsidR="00CC6CDB">
        <w:rPr>
          <w:rFonts w:ascii="Times New Roman" w:hAnsi="Times New Roman" w:cs="Times New Roman"/>
          <w:sz w:val="22"/>
          <w:szCs w:val="22"/>
        </w:rPr>
        <w:t>Заказчика</w:t>
      </w:r>
      <w:r w:rsidR="00996393" w:rsidRPr="00CB5CA4">
        <w:rPr>
          <w:rFonts w:ascii="Times New Roman" w:hAnsi="Times New Roman" w:cs="Times New Roman"/>
          <w:sz w:val="22"/>
          <w:szCs w:val="22"/>
        </w:rPr>
        <w:t xml:space="preserve"> </w:t>
      </w:r>
      <w:r w:rsidR="00C7418E">
        <w:rPr>
          <w:rFonts w:ascii="Times New Roman" w:hAnsi="Times New Roman" w:cs="Times New Roman"/>
          <w:sz w:val="22"/>
          <w:szCs w:val="22"/>
        </w:rPr>
        <w:t xml:space="preserve">или на </w:t>
      </w:r>
      <w:r w:rsidR="00996393" w:rsidRPr="00CB5CA4">
        <w:rPr>
          <w:rFonts w:ascii="Times New Roman" w:hAnsi="Times New Roman" w:cs="Times New Roman"/>
          <w:sz w:val="22"/>
          <w:szCs w:val="22"/>
        </w:rPr>
        <w:t xml:space="preserve">контейнерных площадках, </w:t>
      </w:r>
      <w:r>
        <w:rPr>
          <w:rFonts w:ascii="Times New Roman" w:hAnsi="Times New Roman" w:cs="Times New Roman"/>
          <w:sz w:val="22"/>
          <w:szCs w:val="22"/>
        </w:rPr>
        <w:t>предусмотренных Территориальной схемой обращения с отходами Ульяновской области</w:t>
      </w:r>
      <w:r w:rsidR="008247CD" w:rsidRPr="00CB5CA4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F83DD1" w:rsidRDefault="00F83DD1" w:rsidP="008247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6393" w:rsidRDefault="00353A74" w:rsidP="008247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96393" w:rsidRPr="008247CD">
        <w:rPr>
          <w:rFonts w:ascii="Times New Roman" w:hAnsi="Times New Roman" w:cs="Times New Roman"/>
          <w:b/>
          <w:bCs/>
          <w:sz w:val="22"/>
          <w:szCs w:val="22"/>
        </w:rPr>
        <w:t xml:space="preserve">. Сроки и порядок оплаты по </w:t>
      </w:r>
      <w:r w:rsidR="00506E1A">
        <w:rPr>
          <w:rFonts w:ascii="Times New Roman" w:hAnsi="Times New Roman" w:cs="Times New Roman"/>
          <w:b/>
          <w:bCs/>
          <w:sz w:val="22"/>
          <w:szCs w:val="22"/>
        </w:rPr>
        <w:t>контракт</w:t>
      </w:r>
      <w:r w:rsidR="00996393" w:rsidRPr="008247CD">
        <w:rPr>
          <w:rFonts w:ascii="Times New Roman" w:hAnsi="Times New Roman" w:cs="Times New Roman"/>
          <w:b/>
          <w:bCs/>
          <w:sz w:val="22"/>
          <w:szCs w:val="22"/>
        </w:rPr>
        <w:t>у</w:t>
      </w:r>
    </w:p>
    <w:p w:rsidR="00BF5D75" w:rsidRDefault="00B578BC" w:rsidP="00BF5D75">
      <w:pPr>
        <w:shd w:val="clear" w:color="auto" w:fill="FFFFFF"/>
        <w:tabs>
          <w:tab w:val="left" w:pos="989"/>
          <w:tab w:val="left" w:pos="898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3B65">
        <w:rPr>
          <w:rFonts w:ascii="Times New Roman" w:hAnsi="Times New Roman" w:cs="Times New Roman"/>
          <w:spacing w:val="-4"/>
          <w:sz w:val="22"/>
          <w:szCs w:val="22"/>
        </w:rPr>
        <w:t>2.1.</w:t>
      </w:r>
      <w:r w:rsidRPr="00493B65">
        <w:rPr>
          <w:rFonts w:ascii="Times New Roman" w:hAnsi="Times New Roman" w:cs="Times New Roman"/>
          <w:sz w:val="22"/>
          <w:szCs w:val="22"/>
        </w:rPr>
        <w:tab/>
      </w:r>
      <w:r w:rsidR="00BF5D75" w:rsidRPr="00493B65">
        <w:rPr>
          <w:rFonts w:ascii="Times New Roman" w:hAnsi="Times New Roman" w:cs="Times New Roman"/>
          <w:sz w:val="22"/>
          <w:szCs w:val="22"/>
        </w:rPr>
        <w:t xml:space="preserve">Под расчетным периодом по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BF5D75" w:rsidRPr="00493B65">
        <w:rPr>
          <w:rFonts w:ascii="Times New Roman" w:hAnsi="Times New Roman" w:cs="Times New Roman"/>
          <w:sz w:val="22"/>
          <w:szCs w:val="22"/>
        </w:rPr>
        <w:t xml:space="preserve">у понимается один календарный месяц. </w:t>
      </w:r>
    </w:p>
    <w:p w:rsidR="007524E6" w:rsidRPr="00EC4CB5" w:rsidRDefault="00DE5F70" w:rsidP="00BF5D75">
      <w:pPr>
        <w:shd w:val="clear" w:color="auto" w:fill="FFFFFF"/>
        <w:tabs>
          <w:tab w:val="left" w:pos="989"/>
          <w:tab w:val="left" w:pos="898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 w:rsidR="00A05749">
        <w:rPr>
          <w:rFonts w:ascii="Times New Roman" w:hAnsi="Times New Roman" w:cs="Times New Roman"/>
          <w:sz w:val="22"/>
          <w:szCs w:val="22"/>
        </w:rPr>
        <w:t xml:space="preserve">Стоимость услуги по обращению с твёрдыми коммунальными отходами устанавливается в размере предельного единого тарифа, утверждённого </w:t>
      </w:r>
      <w:r w:rsidR="00A05749" w:rsidRPr="00EC4CB5">
        <w:rPr>
          <w:rFonts w:ascii="Times New Roman" w:hAnsi="Times New Roman" w:cs="Times New Roman"/>
          <w:sz w:val="22"/>
          <w:szCs w:val="22"/>
        </w:rPr>
        <w:t xml:space="preserve">приказом </w:t>
      </w:r>
      <w:r w:rsidR="00B714F5" w:rsidRPr="00EC4CB5">
        <w:rPr>
          <w:rFonts w:ascii="Times New Roman" w:hAnsi="Times New Roman" w:cs="Times New Roman"/>
          <w:sz w:val="22"/>
          <w:szCs w:val="22"/>
        </w:rPr>
        <w:t xml:space="preserve">Агентства по регулированию цен и тарифов </w:t>
      </w:r>
      <w:r w:rsidR="00A05749" w:rsidRPr="00EC4CB5">
        <w:rPr>
          <w:rFonts w:ascii="Times New Roman" w:hAnsi="Times New Roman" w:cs="Times New Roman"/>
          <w:sz w:val="22"/>
          <w:szCs w:val="22"/>
        </w:rPr>
        <w:t xml:space="preserve">Ульяновской области от </w:t>
      </w:r>
      <w:r w:rsidR="00DC5E17" w:rsidRPr="00EC4CB5">
        <w:rPr>
          <w:rFonts w:ascii="Times New Roman" w:hAnsi="Times New Roman" w:cs="Times New Roman"/>
          <w:sz w:val="22"/>
          <w:szCs w:val="22"/>
        </w:rPr>
        <w:t>18</w:t>
      </w:r>
      <w:r w:rsidR="00A05749" w:rsidRPr="00EC4CB5">
        <w:rPr>
          <w:rFonts w:ascii="Times New Roman" w:hAnsi="Times New Roman" w:cs="Times New Roman"/>
          <w:sz w:val="22"/>
          <w:szCs w:val="22"/>
        </w:rPr>
        <w:t>.1</w:t>
      </w:r>
      <w:r w:rsidR="00071064" w:rsidRPr="00EC4CB5">
        <w:rPr>
          <w:rFonts w:ascii="Times New Roman" w:hAnsi="Times New Roman" w:cs="Times New Roman"/>
          <w:sz w:val="22"/>
          <w:szCs w:val="22"/>
        </w:rPr>
        <w:t>2</w:t>
      </w:r>
      <w:r w:rsidR="00A05749" w:rsidRPr="00EC4CB5">
        <w:rPr>
          <w:rFonts w:ascii="Times New Roman" w:hAnsi="Times New Roman" w:cs="Times New Roman"/>
          <w:sz w:val="22"/>
          <w:szCs w:val="22"/>
        </w:rPr>
        <w:t>.20</w:t>
      </w:r>
      <w:r w:rsidR="00B714F5" w:rsidRPr="00EC4CB5">
        <w:rPr>
          <w:rFonts w:ascii="Times New Roman" w:hAnsi="Times New Roman" w:cs="Times New Roman"/>
          <w:sz w:val="22"/>
          <w:szCs w:val="22"/>
        </w:rPr>
        <w:t>20</w:t>
      </w:r>
      <w:r w:rsidR="00A05749" w:rsidRPr="00EC4CB5">
        <w:rPr>
          <w:rFonts w:ascii="Times New Roman" w:hAnsi="Times New Roman" w:cs="Times New Roman"/>
          <w:sz w:val="22"/>
          <w:szCs w:val="22"/>
        </w:rPr>
        <w:t xml:space="preserve"> № </w:t>
      </w:r>
      <w:r w:rsidR="00DC5E17" w:rsidRPr="00EC4CB5">
        <w:rPr>
          <w:rFonts w:ascii="Times New Roman" w:hAnsi="Times New Roman" w:cs="Times New Roman"/>
          <w:sz w:val="22"/>
          <w:szCs w:val="22"/>
        </w:rPr>
        <w:t>336-П</w:t>
      </w:r>
      <w:r w:rsidR="00A05749" w:rsidRPr="00EC4CB5">
        <w:rPr>
          <w:rFonts w:ascii="Times New Roman" w:hAnsi="Times New Roman" w:cs="Times New Roman"/>
          <w:sz w:val="22"/>
          <w:szCs w:val="22"/>
        </w:rPr>
        <w:t xml:space="preserve">, и составляет </w:t>
      </w:r>
      <w:r w:rsidR="007524E6" w:rsidRPr="00EC4CB5">
        <w:rPr>
          <w:rFonts w:ascii="Times New Roman" w:hAnsi="Times New Roman" w:cs="Times New Roman"/>
          <w:sz w:val="22"/>
          <w:szCs w:val="22"/>
        </w:rPr>
        <w:t>в период:</w:t>
      </w:r>
    </w:p>
    <w:p w:rsidR="007524E6" w:rsidRPr="00EC4CB5" w:rsidRDefault="007524E6" w:rsidP="007524E6">
      <w:pPr>
        <w:shd w:val="clear" w:color="auto" w:fill="FFFFFF"/>
        <w:tabs>
          <w:tab w:val="left" w:pos="989"/>
          <w:tab w:val="left" w:pos="898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4CB5">
        <w:rPr>
          <w:rFonts w:ascii="Times New Roman" w:hAnsi="Times New Roman" w:cs="Times New Roman"/>
          <w:sz w:val="22"/>
          <w:szCs w:val="22"/>
        </w:rPr>
        <w:t>с 01.01.202</w:t>
      </w:r>
      <w:r w:rsidR="00713D60">
        <w:rPr>
          <w:rFonts w:ascii="Times New Roman" w:hAnsi="Times New Roman" w:cs="Times New Roman"/>
          <w:sz w:val="22"/>
          <w:szCs w:val="22"/>
        </w:rPr>
        <w:t>3</w:t>
      </w:r>
      <w:r w:rsidRPr="00EC4CB5">
        <w:rPr>
          <w:rFonts w:ascii="Times New Roman" w:hAnsi="Times New Roman" w:cs="Times New Roman"/>
          <w:sz w:val="22"/>
          <w:szCs w:val="22"/>
        </w:rPr>
        <w:t xml:space="preserve"> по 31.12.202</w:t>
      </w:r>
      <w:r w:rsidR="00713D60">
        <w:rPr>
          <w:rFonts w:ascii="Times New Roman" w:hAnsi="Times New Roman" w:cs="Times New Roman"/>
          <w:sz w:val="22"/>
          <w:szCs w:val="22"/>
        </w:rPr>
        <w:t>3 – 475</w:t>
      </w:r>
      <w:r w:rsidRPr="00EC4CB5">
        <w:rPr>
          <w:rFonts w:ascii="Times New Roman" w:hAnsi="Times New Roman" w:cs="Times New Roman"/>
          <w:sz w:val="22"/>
          <w:szCs w:val="22"/>
        </w:rPr>
        <w:t>,</w:t>
      </w:r>
      <w:r w:rsidR="00713D60">
        <w:rPr>
          <w:rFonts w:ascii="Times New Roman" w:hAnsi="Times New Roman" w:cs="Times New Roman"/>
          <w:sz w:val="22"/>
          <w:szCs w:val="22"/>
        </w:rPr>
        <w:t>58</w:t>
      </w:r>
      <w:r w:rsidRPr="00EC4CB5">
        <w:rPr>
          <w:rFonts w:ascii="Times New Roman" w:hAnsi="Times New Roman" w:cs="Times New Roman"/>
          <w:sz w:val="22"/>
          <w:szCs w:val="22"/>
        </w:rPr>
        <w:t xml:space="preserve"> рублей за 1 куб.м. отходов, без учёта НДС (за 1 контейнер отходов, объёмом 0,75 куб.м. – 3</w:t>
      </w:r>
      <w:r w:rsidR="00713D60">
        <w:rPr>
          <w:rFonts w:ascii="Times New Roman" w:hAnsi="Times New Roman" w:cs="Times New Roman"/>
          <w:sz w:val="22"/>
          <w:szCs w:val="22"/>
        </w:rPr>
        <w:t>56</w:t>
      </w:r>
      <w:r w:rsidRPr="00EC4CB5">
        <w:rPr>
          <w:rFonts w:ascii="Times New Roman" w:hAnsi="Times New Roman" w:cs="Times New Roman"/>
          <w:sz w:val="22"/>
          <w:szCs w:val="22"/>
        </w:rPr>
        <w:t>,</w:t>
      </w:r>
      <w:r w:rsidR="00713D60">
        <w:rPr>
          <w:rFonts w:ascii="Times New Roman" w:hAnsi="Times New Roman" w:cs="Times New Roman"/>
          <w:sz w:val="22"/>
          <w:szCs w:val="22"/>
        </w:rPr>
        <w:t>69</w:t>
      </w:r>
      <w:r w:rsidRPr="00EC4CB5">
        <w:rPr>
          <w:rFonts w:ascii="Times New Roman" w:hAnsi="Times New Roman" w:cs="Times New Roman"/>
          <w:sz w:val="22"/>
          <w:szCs w:val="22"/>
        </w:rPr>
        <w:t xml:space="preserve"> руб., без учёта НДС). </w:t>
      </w:r>
    </w:p>
    <w:p w:rsidR="00A05749" w:rsidRPr="00A675EE" w:rsidRDefault="00A45B80" w:rsidP="00BF5D75">
      <w:pPr>
        <w:shd w:val="clear" w:color="auto" w:fill="FFFFFF"/>
        <w:tabs>
          <w:tab w:val="left" w:pos="989"/>
          <w:tab w:val="left" w:pos="8986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4CB5">
        <w:rPr>
          <w:rFonts w:ascii="Times New Roman" w:hAnsi="Times New Roman" w:cs="Times New Roman"/>
          <w:sz w:val="22"/>
          <w:szCs w:val="22"/>
        </w:rPr>
        <w:t xml:space="preserve">2.3. </w:t>
      </w:r>
      <w:r w:rsidR="00A05749" w:rsidRPr="00EC4CB5">
        <w:rPr>
          <w:rFonts w:ascii="Times New Roman" w:hAnsi="Times New Roman" w:cs="Times New Roman"/>
          <w:sz w:val="22"/>
          <w:szCs w:val="22"/>
        </w:rPr>
        <w:t xml:space="preserve">Общая стоимость настоящего </w:t>
      </w:r>
      <w:r w:rsidR="00506E1A" w:rsidRPr="00EC4CB5">
        <w:rPr>
          <w:rFonts w:ascii="Times New Roman" w:hAnsi="Times New Roman" w:cs="Times New Roman"/>
          <w:sz w:val="22"/>
          <w:szCs w:val="22"/>
        </w:rPr>
        <w:t>контракт</w:t>
      </w:r>
      <w:r w:rsidR="00A05749" w:rsidRPr="00EC4CB5">
        <w:rPr>
          <w:rFonts w:ascii="Times New Roman" w:hAnsi="Times New Roman" w:cs="Times New Roman"/>
          <w:sz w:val="22"/>
          <w:szCs w:val="22"/>
        </w:rPr>
        <w:t>а сост</w:t>
      </w:r>
      <w:r w:rsidR="00360028" w:rsidRPr="00EC4CB5">
        <w:rPr>
          <w:rFonts w:ascii="Times New Roman" w:hAnsi="Times New Roman" w:cs="Times New Roman"/>
          <w:sz w:val="22"/>
          <w:szCs w:val="22"/>
        </w:rPr>
        <w:t>авляет</w:t>
      </w:r>
      <w:r w:rsidR="00360028" w:rsidRPr="009E1C62">
        <w:rPr>
          <w:rFonts w:ascii="Times New Roman" w:hAnsi="Times New Roman" w:cs="Times New Roman"/>
          <w:b/>
          <w:bCs/>
          <w:sz w:val="22"/>
          <w:szCs w:val="22"/>
        </w:rPr>
        <w:t xml:space="preserve"> ____ () рублей __ копеек, </w:t>
      </w:r>
      <w:r w:rsidR="009E1C62" w:rsidRPr="009E1C62">
        <w:rPr>
          <w:rFonts w:ascii="Times New Roman" w:hAnsi="Times New Roman" w:cs="Times New Roman"/>
          <w:b/>
          <w:bCs/>
          <w:sz w:val="22"/>
          <w:szCs w:val="22"/>
        </w:rPr>
        <w:t>НДС не облагается на основании пп. 36 п. 2 ст. 149 Налогового кодекса РФ.</w:t>
      </w:r>
    </w:p>
    <w:p w:rsidR="00A05749" w:rsidRPr="00493B65" w:rsidRDefault="00A675EE" w:rsidP="00BF5D75">
      <w:pPr>
        <w:shd w:val="clear" w:color="auto" w:fill="FFFFFF"/>
        <w:tabs>
          <w:tab w:val="left" w:pos="989"/>
          <w:tab w:val="left" w:pos="8986"/>
        </w:tabs>
        <w:ind w:firstLine="56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A675EE">
        <w:rPr>
          <w:rFonts w:ascii="Times New Roman" w:hAnsi="Times New Roman" w:cs="Times New Roman"/>
          <w:spacing w:val="-2"/>
          <w:sz w:val="22"/>
          <w:szCs w:val="22"/>
        </w:rPr>
        <w:t xml:space="preserve">Цена настоящего </w:t>
      </w:r>
      <w:r w:rsidR="00506E1A">
        <w:rPr>
          <w:rFonts w:ascii="Times New Roman" w:hAnsi="Times New Roman" w:cs="Times New Roman"/>
          <w:spacing w:val="-2"/>
          <w:sz w:val="22"/>
          <w:szCs w:val="22"/>
        </w:rPr>
        <w:t>контракт</w:t>
      </w:r>
      <w:r w:rsidRPr="00A675EE">
        <w:rPr>
          <w:rFonts w:ascii="Times New Roman" w:hAnsi="Times New Roman" w:cs="Times New Roman"/>
          <w:spacing w:val="-2"/>
          <w:sz w:val="22"/>
          <w:szCs w:val="22"/>
        </w:rPr>
        <w:t xml:space="preserve">а является твердой и определяется на весь срок его исполнения, за исключением случаев предусмотренных п. </w:t>
      </w:r>
      <w:r w:rsidR="00A45B80">
        <w:rPr>
          <w:rFonts w:ascii="Times New Roman" w:hAnsi="Times New Roman" w:cs="Times New Roman"/>
          <w:spacing w:val="-2"/>
          <w:sz w:val="22"/>
          <w:szCs w:val="22"/>
        </w:rPr>
        <w:t>2.4.</w:t>
      </w:r>
      <w:r w:rsidRPr="00A675EE">
        <w:rPr>
          <w:rFonts w:ascii="Times New Roman" w:hAnsi="Times New Roman" w:cs="Times New Roman"/>
          <w:spacing w:val="-2"/>
          <w:sz w:val="22"/>
          <w:szCs w:val="22"/>
        </w:rPr>
        <w:t xml:space="preserve"> настоящего </w:t>
      </w:r>
      <w:r w:rsidR="00506E1A">
        <w:rPr>
          <w:rFonts w:ascii="Times New Roman" w:hAnsi="Times New Roman" w:cs="Times New Roman"/>
          <w:spacing w:val="-2"/>
          <w:sz w:val="22"/>
          <w:szCs w:val="22"/>
        </w:rPr>
        <w:t>контракт</w:t>
      </w:r>
      <w:r w:rsidRPr="00A675EE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="00A45B80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713D60" w:rsidRPr="00E07EEE" w:rsidRDefault="00713D60" w:rsidP="00713D60">
      <w:pPr>
        <w:ind w:firstLine="540"/>
        <w:jc w:val="both"/>
        <w:rPr>
          <w:rFonts w:ascii="Verdana" w:hAnsi="Verdana" w:cs="Verdana"/>
          <w:sz w:val="22"/>
          <w:szCs w:val="22"/>
        </w:rPr>
      </w:pPr>
      <w:r w:rsidRPr="00E07EEE">
        <w:rPr>
          <w:rFonts w:ascii="Times New Roman" w:hAnsi="Times New Roman" w:cs="Times New Roman"/>
          <w:spacing w:val="-2"/>
          <w:sz w:val="22"/>
          <w:szCs w:val="22"/>
        </w:rPr>
        <w:t xml:space="preserve">2.4. </w:t>
      </w:r>
      <w:r w:rsidRPr="00E07EEE">
        <w:rPr>
          <w:rFonts w:ascii="Times New Roman" w:hAnsi="Times New Roman" w:cs="Times New Roman"/>
          <w:sz w:val="22"/>
          <w:szCs w:val="22"/>
        </w:rPr>
        <w:t xml:space="preserve">Изменение </w:t>
      </w:r>
      <w:r>
        <w:rPr>
          <w:rFonts w:ascii="Times New Roman" w:hAnsi="Times New Roman" w:cs="Times New Roman"/>
          <w:sz w:val="22"/>
          <w:szCs w:val="22"/>
        </w:rPr>
        <w:t>общей стоимости контракта</w:t>
      </w:r>
      <w:r w:rsidRPr="00E07EEE">
        <w:rPr>
          <w:rFonts w:ascii="Times New Roman" w:hAnsi="Times New Roman" w:cs="Times New Roman"/>
          <w:sz w:val="22"/>
          <w:szCs w:val="22"/>
        </w:rPr>
        <w:t xml:space="preserve"> при его исполнении не допускается, за исключением </w:t>
      </w:r>
      <w:r>
        <w:rPr>
          <w:rFonts w:ascii="Times New Roman" w:hAnsi="Times New Roman" w:cs="Times New Roman"/>
          <w:sz w:val="22"/>
          <w:szCs w:val="22"/>
        </w:rPr>
        <w:t>её</w:t>
      </w:r>
      <w:r w:rsidRPr="00E07EEE">
        <w:rPr>
          <w:rFonts w:ascii="Times New Roman" w:hAnsi="Times New Roman" w:cs="Times New Roman"/>
          <w:sz w:val="22"/>
          <w:szCs w:val="22"/>
        </w:rPr>
        <w:t xml:space="preserve"> </w:t>
      </w:r>
      <w:r w:rsidRPr="00E07EEE">
        <w:rPr>
          <w:rFonts w:ascii="Times New Roman" w:hAnsi="Times New Roman" w:cs="Times New Roman"/>
          <w:sz w:val="22"/>
          <w:szCs w:val="22"/>
        </w:rPr>
        <w:lastRenderedPageBreak/>
        <w:t>изменения по соглашению сторон в следующих случаях:</w:t>
      </w:r>
    </w:p>
    <w:p w:rsidR="00713D60" w:rsidRPr="00E07EEE" w:rsidRDefault="00713D60" w:rsidP="00713D60">
      <w:pPr>
        <w:widowControl/>
        <w:autoSpaceDE/>
        <w:autoSpaceDN/>
        <w:adjustRightInd/>
        <w:ind w:firstLine="540"/>
        <w:jc w:val="both"/>
        <w:rPr>
          <w:rFonts w:ascii="Verdana" w:hAnsi="Verdana" w:cs="Verdan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</w:t>
      </w:r>
      <w:r w:rsidRPr="00E07EEE">
        <w:rPr>
          <w:rFonts w:ascii="Times New Roman" w:hAnsi="Times New Roman" w:cs="Times New Roman"/>
          <w:sz w:val="22"/>
          <w:szCs w:val="22"/>
        </w:rPr>
        <w:t xml:space="preserve"> при снижении цены </w:t>
      </w:r>
      <w:r>
        <w:rPr>
          <w:rFonts w:ascii="Times New Roman" w:hAnsi="Times New Roman" w:cs="Times New Roman"/>
          <w:sz w:val="22"/>
          <w:szCs w:val="22"/>
        </w:rPr>
        <w:t>контракта</w:t>
      </w:r>
      <w:r w:rsidRPr="00E07EEE">
        <w:rPr>
          <w:rFonts w:ascii="Times New Roman" w:hAnsi="Times New Roman" w:cs="Times New Roman"/>
          <w:sz w:val="22"/>
          <w:szCs w:val="22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контрактом</w:t>
      </w:r>
      <w:r w:rsidRPr="00E07EEE">
        <w:rPr>
          <w:rFonts w:ascii="Times New Roman" w:hAnsi="Times New Roman" w:cs="Times New Roman"/>
          <w:sz w:val="22"/>
          <w:szCs w:val="22"/>
        </w:rPr>
        <w:t xml:space="preserve"> объема работы или услуги, качества выполняемой работы, оказываемой услуги и иных условий контракта;</w:t>
      </w:r>
    </w:p>
    <w:p w:rsidR="00713D60" w:rsidRPr="00B25F6A" w:rsidRDefault="00713D60" w:rsidP="00713D60">
      <w:pPr>
        <w:widowControl/>
        <w:autoSpaceDE/>
        <w:autoSpaceDN/>
        <w:adjustRightInd/>
        <w:ind w:firstLine="540"/>
        <w:jc w:val="both"/>
        <w:rPr>
          <w:rFonts w:ascii="Verdana" w:hAnsi="Verdana" w:cs="Verdan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</w:t>
      </w:r>
      <w:r w:rsidRPr="00E07EEE">
        <w:rPr>
          <w:rFonts w:ascii="Times New Roman" w:hAnsi="Times New Roman" w:cs="Times New Roman"/>
          <w:sz w:val="22"/>
          <w:szCs w:val="22"/>
        </w:rPr>
        <w:t xml:space="preserve">если по предложению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E07EEE">
        <w:rPr>
          <w:rFonts w:ascii="Times New Roman" w:hAnsi="Times New Roman" w:cs="Times New Roman"/>
          <w:sz w:val="22"/>
          <w:szCs w:val="22"/>
        </w:rPr>
        <w:t xml:space="preserve"> увеличиваются предусмотренные </w:t>
      </w:r>
      <w:r>
        <w:rPr>
          <w:rFonts w:ascii="Times New Roman" w:hAnsi="Times New Roman" w:cs="Times New Roman"/>
          <w:sz w:val="22"/>
          <w:szCs w:val="22"/>
        </w:rPr>
        <w:t>контрактом</w:t>
      </w:r>
      <w:r w:rsidRPr="00E07EEE">
        <w:rPr>
          <w:rFonts w:ascii="Times New Roman" w:hAnsi="Times New Roman" w:cs="Times New Roman"/>
          <w:sz w:val="22"/>
          <w:szCs w:val="22"/>
        </w:rPr>
        <w:t xml:space="preserve"> объем работы или услуги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2"/>
          <w:szCs w:val="22"/>
        </w:rPr>
        <w:t>контрактом</w:t>
      </w:r>
      <w:r w:rsidRPr="00E07EEE">
        <w:rPr>
          <w:rFonts w:ascii="Times New Roman" w:hAnsi="Times New Roman" w:cs="Times New Roman"/>
          <w:sz w:val="22"/>
          <w:szCs w:val="22"/>
        </w:rPr>
        <w:t xml:space="preserve"> объем выполняемой работы или оказываемой услуги не более чем на десять процентов. При этом по соглашению сторон допускается изменение с учетом цены </w:t>
      </w:r>
      <w:r>
        <w:rPr>
          <w:rFonts w:ascii="Times New Roman" w:hAnsi="Times New Roman" w:cs="Times New Roman"/>
          <w:sz w:val="22"/>
          <w:szCs w:val="22"/>
        </w:rPr>
        <w:t>контракта</w:t>
      </w:r>
      <w:r w:rsidRPr="00E07EEE">
        <w:rPr>
          <w:rFonts w:ascii="Times New Roman" w:hAnsi="Times New Roman" w:cs="Times New Roman"/>
          <w:sz w:val="22"/>
          <w:szCs w:val="22"/>
        </w:rPr>
        <w:t xml:space="preserve"> пропорционально дополнительному объему работы или услуги исходя из установленной в </w:t>
      </w:r>
      <w:r>
        <w:rPr>
          <w:rFonts w:ascii="Times New Roman" w:hAnsi="Times New Roman" w:cs="Times New Roman"/>
          <w:sz w:val="22"/>
          <w:szCs w:val="22"/>
        </w:rPr>
        <w:t>контракте</w:t>
      </w:r>
      <w:r w:rsidRPr="00E07EEE">
        <w:rPr>
          <w:rFonts w:ascii="Times New Roman" w:hAnsi="Times New Roman" w:cs="Times New Roman"/>
          <w:sz w:val="22"/>
          <w:szCs w:val="22"/>
        </w:rPr>
        <w:t xml:space="preserve"> цены единицы работы или услуги, но не более чем на десять процентов цены </w:t>
      </w:r>
      <w:r>
        <w:rPr>
          <w:rFonts w:ascii="Times New Roman" w:hAnsi="Times New Roman" w:cs="Times New Roman"/>
          <w:sz w:val="22"/>
          <w:szCs w:val="22"/>
        </w:rPr>
        <w:t>контракта</w:t>
      </w:r>
      <w:r w:rsidRPr="00E07EEE">
        <w:rPr>
          <w:rFonts w:ascii="Times New Roman" w:hAnsi="Times New Roman" w:cs="Times New Roman"/>
          <w:sz w:val="22"/>
          <w:szCs w:val="22"/>
        </w:rPr>
        <w:t xml:space="preserve">. При уменьшении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контрактом</w:t>
      </w:r>
      <w:r w:rsidRPr="00E07EEE">
        <w:rPr>
          <w:rFonts w:ascii="Times New Roman" w:hAnsi="Times New Roman" w:cs="Times New Roman"/>
          <w:sz w:val="22"/>
          <w:szCs w:val="22"/>
        </w:rPr>
        <w:t xml:space="preserve"> объема </w:t>
      </w:r>
      <w:r w:rsidRPr="00B25F6A">
        <w:rPr>
          <w:rFonts w:ascii="Times New Roman" w:hAnsi="Times New Roman" w:cs="Times New Roman"/>
          <w:sz w:val="22"/>
          <w:szCs w:val="22"/>
        </w:rPr>
        <w:t xml:space="preserve">работы или услуги стороны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B25F6A">
        <w:rPr>
          <w:rFonts w:ascii="Times New Roman" w:hAnsi="Times New Roman" w:cs="Times New Roman"/>
          <w:sz w:val="22"/>
          <w:szCs w:val="22"/>
        </w:rPr>
        <w:t xml:space="preserve">а обязаны уменьшить цену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B25F6A">
        <w:rPr>
          <w:rFonts w:ascii="Times New Roman" w:hAnsi="Times New Roman" w:cs="Times New Roman"/>
          <w:sz w:val="22"/>
          <w:szCs w:val="22"/>
        </w:rPr>
        <w:t>а исходя из цены единицы работы или услуги;</w:t>
      </w:r>
    </w:p>
    <w:p w:rsidR="00713D60" w:rsidRDefault="00713D60" w:rsidP="00713D60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25F6A">
        <w:rPr>
          <w:rFonts w:ascii="Times New Roman" w:hAnsi="Times New Roman" w:cs="Times New Roman"/>
          <w:sz w:val="22"/>
          <w:szCs w:val="22"/>
        </w:rPr>
        <w:t>2.4.3. изменение в соответствии с законодательством Российской Федерации регулируемых цен (тарифов) на товары, работы, услуги</w:t>
      </w:r>
      <w:r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057A47" w:rsidRPr="00123FC7" w:rsidRDefault="00BF5D75" w:rsidP="00713D6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3FC7">
        <w:rPr>
          <w:rFonts w:ascii="Times New Roman" w:hAnsi="Times New Roman" w:cs="Times New Roman"/>
          <w:spacing w:val="-4"/>
          <w:sz w:val="22"/>
          <w:szCs w:val="22"/>
        </w:rPr>
        <w:t>2.</w:t>
      </w:r>
      <w:r w:rsidR="00774712" w:rsidRPr="00123FC7">
        <w:rPr>
          <w:rFonts w:ascii="Times New Roman" w:hAnsi="Times New Roman" w:cs="Times New Roman"/>
          <w:spacing w:val="-4"/>
          <w:sz w:val="22"/>
          <w:szCs w:val="22"/>
        </w:rPr>
        <w:t>5</w:t>
      </w:r>
      <w:r w:rsidRPr="00123FC7">
        <w:rPr>
          <w:rFonts w:ascii="Times New Roman" w:hAnsi="Times New Roman" w:cs="Times New Roman"/>
          <w:spacing w:val="-4"/>
          <w:sz w:val="22"/>
          <w:szCs w:val="22"/>
        </w:rPr>
        <w:t xml:space="preserve">. </w:t>
      </w:r>
      <w:r w:rsidR="00CC6CDB">
        <w:rPr>
          <w:rFonts w:ascii="Times New Roman" w:hAnsi="Times New Roman" w:cs="Times New Roman"/>
          <w:sz w:val="22"/>
          <w:szCs w:val="22"/>
        </w:rPr>
        <w:t>Заказчик</w:t>
      </w:r>
      <w:r w:rsidRPr="00123FC7">
        <w:rPr>
          <w:rFonts w:ascii="Times New Roman" w:hAnsi="Times New Roman" w:cs="Times New Roman"/>
          <w:sz w:val="22"/>
          <w:szCs w:val="22"/>
        </w:rPr>
        <w:t xml:space="preserve"> оплачивает </w:t>
      </w:r>
      <w:r w:rsidR="00057A47" w:rsidRPr="00123FC7">
        <w:rPr>
          <w:rFonts w:ascii="Times New Roman" w:hAnsi="Times New Roman" w:cs="Times New Roman"/>
          <w:sz w:val="22"/>
          <w:szCs w:val="22"/>
        </w:rPr>
        <w:t>у</w:t>
      </w:r>
      <w:r w:rsidRPr="00123FC7">
        <w:rPr>
          <w:rFonts w:ascii="Times New Roman" w:hAnsi="Times New Roman" w:cs="Times New Roman"/>
          <w:sz w:val="22"/>
          <w:szCs w:val="22"/>
        </w:rPr>
        <w:t>слуг</w:t>
      </w:r>
      <w:r w:rsidR="00057A47" w:rsidRPr="00123FC7">
        <w:rPr>
          <w:rFonts w:ascii="Times New Roman" w:hAnsi="Times New Roman" w:cs="Times New Roman"/>
          <w:sz w:val="22"/>
          <w:szCs w:val="22"/>
        </w:rPr>
        <w:t xml:space="preserve">и </w:t>
      </w:r>
      <w:r w:rsidRPr="00123FC7">
        <w:rPr>
          <w:rFonts w:ascii="Times New Roman" w:hAnsi="Times New Roman" w:cs="Times New Roman"/>
          <w:sz w:val="22"/>
          <w:szCs w:val="22"/>
        </w:rPr>
        <w:t>по обращению с твёрдыми коммунальными отходами</w:t>
      </w:r>
      <w:r w:rsidR="00620BB8">
        <w:rPr>
          <w:rFonts w:ascii="Times New Roman" w:hAnsi="Times New Roman" w:cs="Times New Roman"/>
          <w:sz w:val="22"/>
          <w:szCs w:val="22"/>
        </w:rPr>
        <w:t xml:space="preserve"> ежемесячно</w:t>
      </w:r>
      <w:r w:rsidR="00123FC7">
        <w:rPr>
          <w:rFonts w:ascii="Times New Roman" w:hAnsi="Times New Roman" w:cs="Times New Roman"/>
          <w:sz w:val="22"/>
          <w:szCs w:val="22"/>
        </w:rPr>
        <w:t xml:space="preserve"> в с</w:t>
      </w:r>
      <w:r w:rsidR="00123FC7" w:rsidRPr="00123FC7">
        <w:rPr>
          <w:rFonts w:ascii="Times New Roman" w:hAnsi="Times New Roman" w:cs="Times New Roman"/>
          <w:sz w:val="22"/>
          <w:szCs w:val="22"/>
        </w:rPr>
        <w:t xml:space="preserve">рок не более </w:t>
      </w:r>
      <w:r w:rsidR="00123FC7">
        <w:rPr>
          <w:rFonts w:ascii="Times New Roman" w:hAnsi="Times New Roman" w:cs="Times New Roman"/>
          <w:sz w:val="22"/>
          <w:szCs w:val="22"/>
        </w:rPr>
        <w:t>15 (пятнадцати)</w:t>
      </w:r>
      <w:r w:rsidR="00123FC7" w:rsidRPr="00123FC7">
        <w:rPr>
          <w:rFonts w:ascii="Times New Roman" w:hAnsi="Times New Roman" w:cs="Times New Roman"/>
          <w:sz w:val="22"/>
          <w:szCs w:val="22"/>
        </w:rPr>
        <w:t xml:space="preserve"> дней с даты подписания </w:t>
      </w:r>
      <w:r w:rsidR="00123FC7">
        <w:rPr>
          <w:rFonts w:ascii="Times New Roman" w:hAnsi="Times New Roman" w:cs="Times New Roman"/>
          <w:sz w:val="22"/>
          <w:szCs w:val="22"/>
        </w:rPr>
        <w:t>сторонами акта оказанных услуг в порядке, предусмотренным пунктом 2.</w:t>
      </w:r>
      <w:r w:rsidR="00927B65">
        <w:rPr>
          <w:rFonts w:ascii="Times New Roman" w:hAnsi="Times New Roman" w:cs="Times New Roman"/>
          <w:sz w:val="22"/>
          <w:szCs w:val="22"/>
        </w:rPr>
        <w:t>6</w:t>
      </w:r>
      <w:r w:rsidR="00123FC7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123FC7">
        <w:rPr>
          <w:rFonts w:ascii="Times New Roman" w:hAnsi="Times New Roman" w:cs="Times New Roman"/>
          <w:sz w:val="22"/>
          <w:szCs w:val="22"/>
        </w:rPr>
        <w:t>а.</w:t>
      </w:r>
    </w:p>
    <w:p w:rsidR="00B578BC" w:rsidRPr="00493B65" w:rsidRDefault="00057A47" w:rsidP="00927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123FC7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6CDB">
        <w:rPr>
          <w:rFonts w:ascii="Times New Roman" w:hAnsi="Times New Roman" w:cs="Times New Roman"/>
          <w:sz w:val="22"/>
          <w:szCs w:val="22"/>
        </w:rPr>
        <w:t>Заказчик</w:t>
      </w:r>
      <w:r w:rsidR="00B578BC" w:rsidRPr="00D7540A">
        <w:rPr>
          <w:rFonts w:ascii="Times New Roman" w:hAnsi="Times New Roman" w:cs="Times New Roman"/>
          <w:sz w:val="22"/>
          <w:szCs w:val="22"/>
        </w:rPr>
        <w:t xml:space="preserve"> </w:t>
      </w:r>
      <w:r w:rsidR="00D7540A">
        <w:rPr>
          <w:rFonts w:ascii="Times New Roman" w:hAnsi="Times New Roman" w:cs="Times New Roman"/>
          <w:sz w:val="22"/>
          <w:szCs w:val="22"/>
        </w:rPr>
        <w:t xml:space="preserve">обязан </w:t>
      </w:r>
      <w:r w:rsidR="00B578BC" w:rsidRPr="00D7540A">
        <w:rPr>
          <w:rFonts w:ascii="Times New Roman" w:hAnsi="Times New Roman" w:cs="Times New Roman"/>
          <w:sz w:val="22"/>
          <w:szCs w:val="22"/>
        </w:rPr>
        <w:t>самостоятельно получ</w:t>
      </w:r>
      <w:r w:rsidR="00D7540A">
        <w:rPr>
          <w:rFonts w:ascii="Times New Roman" w:hAnsi="Times New Roman" w:cs="Times New Roman"/>
          <w:sz w:val="22"/>
          <w:szCs w:val="22"/>
        </w:rPr>
        <w:t>ить</w:t>
      </w:r>
      <w:r w:rsidR="00B578BC" w:rsidRPr="00D7540A">
        <w:rPr>
          <w:rFonts w:ascii="Times New Roman" w:hAnsi="Times New Roman" w:cs="Times New Roman"/>
          <w:sz w:val="22"/>
          <w:szCs w:val="22"/>
        </w:rPr>
        <w:t xml:space="preserve"> у Регионального оператора акт оказанных услуг до 5</w:t>
      </w:r>
      <w:r w:rsidR="00B578BC" w:rsidRPr="00493B65">
        <w:rPr>
          <w:rFonts w:ascii="Times New Roman" w:hAnsi="Times New Roman" w:cs="Times New Roman"/>
          <w:sz w:val="22"/>
          <w:szCs w:val="22"/>
        </w:rPr>
        <w:t xml:space="preserve"> (пятого) числа месяца,</w:t>
      </w:r>
      <w:r w:rsidR="00B578BC">
        <w:rPr>
          <w:rFonts w:ascii="Times New Roman" w:hAnsi="Times New Roman" w:cs="Times New Roman"/>
          <w:sz w:val="22"/>
          <w:szCs w:val="22"/>
        </w:rPr>
        <w:t xml:space="preserve"> </w:t>
      </w:r>
      <w:r w:rsidR="00B578BC" w:rsidRPr="00493B65">
        <w:rPr>
          <w:rFonts w:ascii="Times New Roman" w:hAnsi="Times New Roman" w:cs="Times New Roman"/>
          <w:sz w:val="22"/>
          <w:szCs w:val="22"/>
        </w:rPr>
        <w:t>следующего за отч</w:t>
      </w:r>
      <w:r w:rsidR="00D7540A">
        <w:rPr>
          <w:rFonts w:ascii="Times New Roman" w:hAnsi="Times New Roman" w:cs="Times New Roman"/>
          <w:sz w:val="22"/>
          <w:szCs w:val="22"/>
        </w:rPr>
        <w:t>ё</w:t>
      </w:r>
      <w:r w:rsidR="00B578BC" w:rsidRPr="00493B65">
        <w:rPr>
          <w:rFonts w:ascii="Times New Roman" w:hAnsi="Times New Roman" w:cs="Times New Roman"/>
          <w:sz w:val="22"/>
          <w:szCs w:val="22"/>
        </w:rPr>
        <w:t>тным,</w:t>
      </w:r>
      <w:r w:rsidR="00D7540A">
        <w:rPr>
          <w:rFonts w:ascii="Times New Roman" w:hAnsi="Times New Roman" w:cs="Times New Roman"/>
          <w:sz w:val="22"/>
          <w:szCs w:val="22"/>
        </w:rPr>
        <w:t xml:space="preserve"> в офисе Регионального оператора по адресу: Ульяновская область, г. Ульяновск, </w:t>
      </w:r>
      <w:r w:rsidR="005D2817">
        <w:rPr>
          <w:rFonts w:ascii="Times New Roman" w:hAnsi="Times New Roman" w:cs="Times New Roman"/>
          <w:sz w:val="22"/>
          <w:szCs w:val="22"/>
        </w:rPr>
        <w:t>пер</w:t>
      </w:r>
      <w:r w:rsidR="00D7540A">
        <w:rPr>
          <w:rFonts w:ascii="Times New Roman" w:hAnsi="Times New Roman" w:cs="Times New Roman"/>
          <w:sz w:val="22"/>
          <w:szCs w:val="22"/>
        </w:rPr>
        <w:t xml:space="preserve">. </w:t>
      </w:r>
      <w:r w:rsidR="005D2817">
        <w:rPr>
          <w:rFonts w:ascii="Times New Roman" w:hAnsi="Times New Roman" w:cs="Times New Roman"/>
          <w:sz w:val="22"/>
          <w:szCs w:val="22"/>
        </w:rPr>
        <w:t>Комсомольский</w:t>
      </w:r>
      <w:r w:rsidR="00D7540A">
        <w:rPr>
          <w:rFonts w:ascii="Times New Roman" w:hAnsi="Times New Roman" w:cs="Times New Roman"/>
          <w:sz w:val="22"/>
          <w:szCs w:val="22"/>
        </w:rPr>
        <w:t xml:space="preserve">, </w:t>
      </w:r>
      <w:r w:rsidR="005D2817">
        <w:rPr>
          <w:rFonts w:ascii="Times New Roman" w:hAnsi="Times New Roman" w:cs="Times New Roman"/>
          <w:sz w:val="22"/>
          <w:szCs w:val="22"/>
        </w:rPr>
        <w:t>д. 22, помещение 44</w:t>
      </w:r>
      <w:r w:rsidR="00D7540A">
        <w:rPr>
          <w:rFonts w:ascii="Times New Roman" w:hAnsi="Times New Roman" w:cs="Times New Roman"/>
          <w:sz w:val="22"/>
          <w:szCs w:val="22"/>
        </w:rPr>
        <w:t xml:space="preserve">, </w:t>
      </w:r>
      <w:r w:rsidR="00B578BC" w:rsidRPr="00493B65">
        <w:rPr>
          <w:rFonts w:ascii="Times New Roman" w:hAnsi="Times New Roman" w:cs="Times New Roman"/>
          <w:sz w:val="22"/>
          <w:szCs w:val="22"/>
        </w:rPr>
        <w:t xml:space="preserve">и до 10 (десятого) </w:t>
      </w:r>
      <w:r w:rsidR="00D7540A" w:rsidRPr="00493B65">
        <w:rPr>
          <w:rFonts w:ascii="Times New Roman" w:hAnsi="Times New Roman" w:cs="Times New Roman"/>
          <w:sz w:val="22"/>
          <w:szCs w:val="22"/>
        </w:rPr>
        <w:t>числа месяца,</w:t>
      </w:r>
      <w:r w:rsidR="00D7540A">
        <w:rPr>
          <w:rFonts w:ascii="Times New Roman" w:hAnsi="Times New Roman" w:cs="Times New Roman"/>
          <w:sz w:val="22"/>
          <w:szCs w:val="22"/>
        </w:rPr>
        <w:t xml:space="preserve"> </w:t>
      </w:r>
      <w:r w:rsidR="00D7540A" w:rsidRPr="00493B65">
        <w:rPr>
          <w:rFonts w:ascii="Times New Roman" w:hAnsi="Times New Roman" w:cs="Times New Roman"/>
          <w:sz w:val="22"/>
          <w:szCs w:val="22"/>
        </w:rPr>
        <w:t>следующего за отч</w:t>
      </w:r>
      <w:r w:rsidR="00D7540A">
        <w:rPr>
          <w:rFonts w:ascii="Times New Roman" w:hAnsi="Times New Roman" w:cs="Times New Roman"/>
          <w:sz w:val="22"/>
          <w:szCs w:val="22"/>
        </w:rPr>
        <w:t>ё</w:t>
      </w:r>
      <w:r w:rsidR="00D7540A" w:rsidRPr="00493B65">
        <w:rPr>
          <w:rFonts w:ascii="Times New Roman" w:hAnsi="Times New Roman" w:cs="Times New Roman"/>
          <w:sz w:val="22"/>
          <w:szCs w:val="22"/>
        </w:rPr>
        <w:t>тным,</w:t>
      </w:r>
      <w:r w:rsidR="00B578BC" w:rsidRPr="00493B65">
        <w:rPr>
          <w:rFonts w:ascii="Times New Roman" w:hAnsi="Times New Roman" w:cs="Times New Roman"/>
          <w:sz w:val="22"/>
          <w:szCs w:val="22"/>
        </w:rPr>
        <w:t xml:space="preserve"> </w:t>
      </w:r>
      <w:r w:rsidR="00D7540A">
        <w:rPr>
          <w:rFonts w:ascii="Times New Roman" w:hAnsi="Times New Roman" w:cs="Times New Roman"/>
          <w:sz w:val="22"/>
          <w:szCs w:val="22"/>
        </w:rPr>
        <w:t xml:space="preserve">вернуть </w:t>
      </w:r>
      <w:r w:rsidR="00B578BC" w:rsidRPr="00493B65">
        <w:rPr>
          <w:rFonts w:ascii="Times New Roman" w:hAnsi="Times New Roman" w:cs="Times New Roman"/>
          <w:sz w:val="22"/>
          <w:szCs w:val="22"/>
        </w:rPr>
        <w:t>надлежаще оформленный со своей стороны акт оказанных услуг</w:t>
      </w:r>
      <w:r w:rsidR="00B578BC">
        <w:rPr>
          <w:rFonts w:ascii="Times New Roman" w:hAnsi="Times New Roman" w:cs="Times New Roman"/>
          <w:sz w:val="22"/>
          <w:szCs w:val="22"/>
        </w:rPr>
        <w:t xml:space="preserve"> </w:t>
      </w:r>
      <w:r w:rsidR="00B578BC" w:rsidRPr="00493B65">
        <w:rPr>
          <w:rFonts w:ascii="Times New Roman" w:hAnsi="Times New Roman" w:cs="Times New Roman"/>
          <w:sz w:val="22"/>
          <w:szCs w:val="22"/>
        </w:rPr>
        <w:t>Региональному оператору, либо предостав</w:t>
      </w:r>
      <w:r w:rsidR="00D7540A">
        <w:rPr>
          <w:rFonts w:ascii="Times New Roman" w:hAnsi="Times New Roman" w:cs="Times New Roman"/>
          <w:sz w:val="22"/>
          <w:szCs w:val="22"/>
        </w:rPr>
        <w:t>и</w:t>
      </w:r>
      <w:r w:rsidR="00B578BC" w:rsidRPr="00493B65">
        <w:rPr>
          <w:rFonts w:ascii="Times New Roman" w:hAnsi="Times New Roman" w:cs="Times New Roman"/>
          <w:sz w:val="22"/>
          <w:szCs w:val="22"/>
        </w:rPr>
        <w:t>т</w:t>
      </w:r>
      <w:r w:rsidR="00D7540A">
        <w:rPr>
          <w:rFonts w:ascii="Times New Roman" w:hAnsi="Times New Roman" w:cs="Times New Roman"/>
          <w:sz w:val="22"/>
          <w:szCs w:val="22"/>
        </w:rPr>
        <w:t>ь</w:t>
      </w:r>
      <w:r w:rsidR="00B578BC" w:rsidRPr="00493B65">
        <w:rPr>
          <w:rFonts w:ascii="Times New Roman" w:hAnsi="Times New Roman" w:cs="Times New Roman"/>
          <w:sz w:val="22"/>
          <w:szCs w:val="22"/>
        </w:rPr>
        <w:t xml:space="preserve"> мотивированный письменный отказ от его подписания.</w:t>
      </w:r>
    </w:p>
    <w:p w:rsidR="00B578BC" w:rsidRDefault="00B578BC" w:rsidP="00B578BC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3B65">
        <w:rPr>
          <w:rFonts w:ascii="Times New Roman" w:hAnsi="Times New Roman" w:cs="Times New Roman"/>
          <w:sz w:val="22"/>
          <w:szCs w:val="22"/>
        </w:rPr>
        <w:t xml:space="preserve">В случае, если в течение срока, указанного в данном пункте настоящего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493B65">
        <w:rPr>
          <w:rFonts w:ascii="Times New Roman" w:hAnsi="Times New Roman" w:cs="Times New Roman"/>
          <w:sz w:val="22"/>
          <w:szCs w:val="22"/>
        </w:rPr>
        <w:t>а, акт оказанных услуг не будет подписан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6CDB">
        <w:rPr>
          <w:rFonts w:ascii="Times New Roman" w:hAnsi="Times New Roman" w:cs="Times New Roman"/>
          <w:sz w:val="22"/>
          <w:szCs w:val="22"/>
        </w:rPr>
        <w:t>Заказчиком</w:t>
      </w:r>
      <w:r w:rsidRPr="00493B65">
        <w:rPr>
          <w:rFonts w:ascii="Times New Roman" w:hAnsi="Times New Roman" w:cs="Times New Roman"/>
          <w:sz w:val="22"/>
          <w:szCs w:val="22"/>
        </w:rPr>
        <w:t xml:space="preserve"> и </w:t>
      </w:r>
      <w:r w:rsidR="00CC6CDB">
        <w:rPr>
          <w:rFonts w:ascii="Times New Roman" w:hAnsi="Times New Roman" w:cs="Times New Roman"/>
          <w:sz w:val="22"/>
          <w:szCs w:val="22"/>
        </w:rPr>
        <w:t>Заказчик</w:t>
      </w:r>
      <w:r w:rsidRPr="00493B65">
        <w:rPr>
          <w:rFonts w:ascii="Times New Roman" w:hAnsi="Times New Roman" w:cs="Times New Roman"/>
          <w:sz w:val="22"/>
          <w:szCs w:val="22"/>
        </w:rPr>
        <w:t xml:space="preserve"> не представит в письменной форме мотивированный отказ от его подписания, 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3B65">
        <w:rPr>
          <w:rFonts w:ascii="Times New Roman" w:hAnsi="Times New Roman" w:cs="Times New Roman"/>
          <w:sz w:val="22"/>
          <w:szCs w:val="22"/>
        </w:rPr>
        <w:t>считаются оказанными</w:t>
      </w:r>
      <w:r w:rsidR="00401E73">
        <w:rPr>
          <w:rFonts w:ascii="Times New Roman" w:hAnsi="Times New Roman" w:cs="Times New Roman"/>
          <w:sz w:val="22"/>
          <w:szCs w:val="22"/>
        </w:rPr>
        <w:t>, принятыми без замечаний</w:t>
      </w:r>
      <w:r w:rsidRPr="00493B65">
        <w:rPr>
          <w:rFonts w:ascii="Times New Roman" w:hAnsi="Times New Roman" w:cs="Times New Roman"/>
          <w:sz w:val="22"/>
          <w:szCs w:val="22"/>
        </w:rPr>
        <w:t xml:space="preserve"> и подлежат оплате </w:t>
      </w:r>
      <w:r w:rsidR="00CC6CDB">
        <w:rPr>
          <w:rFonts w:ascii="Times New Roman" w:hAnsi="Times New Roman" w:cs="Times New Roman"/>
          <w:sz w:val="22"/>
          <w:szCs w:val="22"/>
        </w:rPr>
        <w:t>Заказчиком</w:t>
      </w:r>
      <w:r w:rsidRPr="00493B65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:rsidR="00B578BC" w:rsidRPr="00493B65" w:rsidRDefault="00B578BC" w:rsidP="00B578BC">
      <w:pPr>
        <w:widowControl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93B65">
        <w:rPr>
          <w:rFonts w:ascii="Times New Roman" w:hAnsi="Times New Roman" w:cs="Times New Roman"/>
          <w:sz w:val="22"/>
          <w:szCs w:val="22"/>
        </w:rPr>
        <w:t xml:space="preserve">Региональный оператор вправе самостоятельно направлять акт оказанных услуг в адрес </w:t>
      </w:r>
      <w:r w:rsidR="00CC6CDB">
        <w:rPr>
          <w:rFonts w:ascii="Times New Roman" w:hAnsi="Times New Roman" w:cs="Times New Roman"/>
          <w:sz w:val="22"/>
          <w:szCs w:val="22"/>
        </w:rPr>
        <w:t>Заказчика</w:t>
      </w:r>
      <w:r w:rsidRPr="00493B65">
        <w:rPr>
          <w:rFonts w:ascii="Times New Roman" w:hAnsi="Times New Roman" w:cs="Times New Roman"/>
          <w:sz w:val="22"/>
          <w:szCs w:val="22"/>
        </w:rPr>
        <w:t>.</w:t>
      </w:r>
    </w:p>
    <w:p w:rsidR="00B578BC" w:rsidRPr="00493B65" w:rsidRDefault="00E405B2" w:rsidP="00B578BC">
      <w:pPr>
        <w:shd w:val="clear" w:color="auto" w:fill="FFFFFF"/>
        <w:tabs>
          <w:tab w:val="left" w:pos="98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2.</w:t>
      </w:r>
      <w:r w:rsidR="00927B65">
        <w:rPr>
          <w:rFonts w:ascii="Times New Roman" w:hAnsi="Times New Roman" w:cs="Times New Roman"/>
          <w:spacing w:val="-4"/>
          <w:sz w:val="22"/>
          <w:szCs w:val="22"/>
        </w:rPr>
        <w:t>7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. </w:t>
      </w:r>
      <w:r w:rsidR="00B578BC" w:rsidRPr="00493B65">
        <w:rPr>
          <w:rFonts w:ascii="Times New Roman" w:hAnsi="Times New Roman" w:cs="Times New Roman"/>
          <w:sz w:val="22"/>
          <w:szCs w:val="22"/>
        </w:rPr>
        <w:t xml:space="preserve">Сверка расчетов по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B578BC" w:rsidRPr="00493B65">
        <w:rPr>
          <w:rFonts w:ascii="Times New Roman" w:hAnsi="Times New Roman" w:cs="Times New Roman"/>
          <w:sz w:val="22"/>
          <w:szCs w:val="22"/>
        </w:rPr>
        <w:t xml:space="preserve">у проводится между региональным оператором и </w:t>
      </w:r>
      <w:r w:rsidR="00CC6CDB">
        <w:rPr>
          <w:rFonts w:ascii="Times New Roman" w:hAnsi="Times New Roman" w:cs="Times New Roman"/>
          <w:sz w:val="22"/>
          <w:szCs w:val="22"/>
        </w:rPr>
        <w:t>Заказчиком</w:t>
      </w:r>
      <w:r w:rsidR="00B578BC" w:rsidRPr="00493B65">
        <w:rPr>
          <w:rFonts w:ascii="Times New Roman" w:hAnsi="Times New Roman" w:cs="Times New Roman"/>
          <w:sz w:val="22"/>
          <w:szCs w:val="22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B578BC" w:rsidRPr="00493B65" w:rsidRDefault="00B578BC" w:rsidP="00B578BC">
      <w:pPr>
        <w:shd w:val="clear" w:color="auto" w:fill="FFFFFF"/>
        <w:tabs>
          <w:tab w:val="left" w:pos="98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3B65">
        <w:rPr>
          <w:rFonts w:ascii="Times New Roman" w:hAnsi="Times New Roman" w:cs="Times New Roman"/>
          <w:sz w:val="22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r w:rsidRPr="00493B65">
        <w:rPr>
          <w:rFonts w:ascii="Times New Roman" w:hAnsi="Times New Roman" w:cs="Times New Roman"/>
          <w:spacing w:val="-2"/>
          <w:sz w:val="22"/>
          <w:szCs w:val="22"/>
        </w:rPr>
        <w:t>телеграмма, факсограмма, телефонограмма, информационно-</w:t>
      </w:r>
      <w:r w:rsidRPr="00493B65">
        <w:rPr>
          <w:rFonts w:ascii="Times New Roman" w:hAnsi="Times New Roman" w:cs="Times New Roman"/>
          <w:sz w:val="22"/>
          <w:szCs w:val="22"/>
        </w:rPr>
        <w:t>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B578BC" w:rsidRPr="00493B65" w:rsidRDefault="00B578BC" w:rsidP="00B578B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3B65">
        <w:rPr>
          <w:rFonts w:ascii="Times New Roman" w:hAnsi="Times New Roman" w:cs="Times New Roman"/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83DD1" w:rsidRDefault="00F83DD1" w:rsidP="0079267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92670" w:rsidRDefault="00792670" w:rsidP="0079267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643325">
        <w:rPr>
          <w:rFonts w:ascii="Times New Roman" w:hAnsi="Times New Roman" w:cs="Times New Roman"/>
          <w:b/>
          <w:bCs/>
          <w:sz w:val="22"/>
          <w:szCs w:val="22"/>
        </w:rPr>
        <w:t xml:space="preserve">. Бремя содержания контейнерных площадок, </w:t>
      </w:r>
    </w:p>
    <w:p w:rsidR="00792670" w:rsidRDefault="00792670" w:rsidP="0079267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643325">
        <w:rPr>
          <w:rFonts w:ascii="Times New Roman" w:hAnsi="Times New Roman" w:cs="Times New Roman"/>
          <w:b/>
          <w:bCs/>
          <w:sz w:val="22"/>
          <w:szCs w:val="22"/>
        </w:rPr>
        <w:t xml:space="preserve">специальных площадок </w:t>
      </w:r>
      <w:r w:rsidRPr="00643325">
        <w:rPr>
          <w:rFonts w:ascii="Times New Roman" w:hAnsi="Times New Roman" w:cs="Times New Roman"/>
          <w:b/>
          <w:bCs/>
          <w:spacing w:val="-1"/>
          <w:sz w:val="22"/>
          <w:szCs w:val="22"/>
        </w:rPr>
        <w:t>для складирования крупногабаритных отходов</w:t>
      </w:r>
    </w:p>
    <w:p w:rsidR="00792670" w:rsidRDefault="00792670" w:rsidP="00792670">
      <w:pPr>
        <w:shd w:val="clear" w:color="auto" w:fill="FFFFFF"/>
        <w:tabs>
          <w:tab w:val="left" w:pos="989"/>
          <w:tab w:val="left" w:pos="3158"/>
          <w:tab w:val="left" w:pos="4699"/>
          <w:tab w:val="left" w:pos="5448"/>
          <w:tab w:val="left" w:pos="7306"/>
          <w:tab w:val="left" w:pos="789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3.1.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Региональный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оператор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обращению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3"/>
          <w:sz w:val="22"/>
          <w:szCs w:val="22"/>
        </w:rPr>
        <w:t xml:space="preserve">твердыми </w:t>
      </w:r>
      <w:r w:rsidRPr="006746FD">
        <w:rPr>
          <w:rFonts w:ascii="Times New Roman" w:hAnsi="Times New Roman" w:cs="Times New Roman"/>
          <w:sz w:val="22"/>
          <w:szCs w:val="22"/>
        </w:rPr>
        <w:t>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F83DD1" w:rsidRDefault="00F83DD1" w:rsidP="0045566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5663" w:rsidRDefault="00455663" w:rsidP="0045566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FD7713">
        <w:rPr>
          <w:rFonts w:ascii="Times New Roman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455663" w:rsidRPr="005601AC" w:rsidRDefault="00455663" w:rsidP="00455663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01AC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4.1. </w:t>
      </w:r>
      <w:r w:rsidRPr="005601AC">
        <w:rPr>
          <w:rFonts w:ascii="Times New Roman" w:hAnsi="Times New Roman" w:cs="Times New Roman"/>
          <w:b/>
          <w:bCs/>
          <w:sz w:val="22"/>
          <w:szCs w:val="22"/>
        </w:rPr>
        <w:t>Региональный оператор обязан:</w:t>
      </w:r>
    </w:p>
    <w:p w:rsidR="00455663" w:rsidRPr="006746FD" w:rsidRDefault="00455663" w:rsidP="00455663">
      <w:p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4.1.1. </w:t>
      </w:r>
      <w:r w:rsidR="00345CD8">
        <w:rPr>
          <w:rFonts w:ascii="Times New Roman" w:hAnsi="Times New Roman" w:cs="Times New Roman"/>
          <w:sz w:val="22"/>
          <w:szCs w:val="22"/>
        </w:rPr>
        <w:t>принимать твердые коммунальные отходы в объеме и в месте, которые предусмотрены Территориальной схемой обращения с отходами Ульяновской области</w:t>
      </w:r>
      <w:r w:rsidR="008A33AB">
        <w:rPr>
          <w:rFonts w:ascii="Times New Roman" w:hAnsi="Times New Roman" w:cs="Times New Roman"/>
          <w:sz w:val="22"/>
          <w:szCs w:val="22"/>
        </w:rPr>
        <w:t>, Реестром мест накопления твёрдых коммунальных отходов</w:t>
      </w:r>
      <w:r w:rsidR="00345CD8">
        <w:rPr>
          <w:rFonts w:ascii="Times New Roman" w:hAnsi="Times New Roman" w:cs="Times New Roman"/>
          <w:sz w:val="22"/>
          <w:szCs w:val="22"/>
        </w:rPr>
        <w:t xml:space="preserve"> и</w:t>
      </w:r>
      <w:r w:rsidR="008A33AB">
        <w:rPr>
          <w:rFonts w:ascii="Times New Roman" w:hAnsi="Times New Roman" w:cs="Times New Roman"/>
          <w:sz w:val="22"/>
          <w:szCs w:val="22"/>
        </w:rPr>
        <w:t xml:space="preserve"> (или)</w:t>
      </w:r>
      <w:r w:rsidR="00345CD8">
        <w:rPr>
          <w:rFonts w:ascii="Times New Roman" w:hAnsi="Times New Roman" w:cs="Times New Roman"/>
          <w:sz w:val="22"/>
          <w:szCs w:val="22"/>
        </w:rPr>
        <w:t xml:space="preserve"> определены в приложении к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345CD8">
        <w:rPr>
          <w:rFonts w:ascii="Times New Roman" w:hAnsi="Times New Roman" w:cs="Times New Roman"/>
          <w:sz w:val="22"/>
          <w:szCs w:val="22"/>
        </w:rPr>
        <w:t>у</w:t>
      </w:r>
      <w:r w:rsidRPr="006746FD">
        <w:rPr>
          <w:rFonts w:ascii="Times New Roman" w:hAnsi="Times New Roman" w:cs="Times New Roman"/>
          <w:sz w:val="22"/>
          <w:szCs w:val="22"/>
        </w:rPr>
        <w:t>;</w:t>
      </w:r>
    </w:p>
    <w:p w:rsidR="00455663" w:rsidRPr="006746FD" w:rsidRDefault="00455663" w:rsidP="00455663">
      <w:pPr>
        <w:shd w:val="clear" w:color="auto" w:fill="FFFFFF"/>
        <w:tabs>
          <w:tab w:val="left" w:pos="994"/>
          <w:tab w:val="left" w:pos="3326"/>
          <w:tab w:val="left" w:pos="4661"/>
          <w:tab w:val="left" w:pos="777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4.1.2.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обеспечивать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транспортирование,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обработку,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обезвреживание,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захоронение принятых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коммунальных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отходов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Федерации;</w:t>
      </w:r>
    </w:p>
    <w:p w:rsidR="00455663" w:rsidRDefault="00455663" w:rsidP="00455663">
      <w:pPr>
        <w:shd w:val="clear" w:color="auto" w:fill="FFFFFF"/>
        <w:tabs>
          <w:tab w:val="left" w:pos="984"/>
          <w:tab w:val="left" w:pos="3091"/>
          <w:tab w:val="left" w:pos="5050"/>
          <w:tab w:val="left" w:pos="6974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4.1.3.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предоставлять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7567">
        <w:rPr>
          <w:rFonts w:ascii="Times New Roman" w:hAnsi="Times New Roman" w:cs="Times New Roman"/>
          <w:spacing w:val="-2"/>
          <w:sz w:val="22"/>
          <w:szCs w:val="22"/>
        </w:rPr>
        <w:t>Заказчику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информацию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соответствии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со стандартами раскрытия информации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обращения с твердыми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1"/>
          <w:sz w:val="22"/>
          <w:szCs w:val="22"/>
        </w:rPr>
        <w:t>коммунальными отходами в порядке, предусмотренном законодательством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Российской Федерации;</w:t>
      </w:r>
    </w:p>
    <w:p w:rsidR="00455663" w:rsidRPr="006746FD" w:rsidRDefault="00455663" w:rsidP="00455663">
      <w:pPr>
        <w:shd w:val="clear" w:color="auto" w:fill="FFFFFF"/>
        <w:tabs>
          <w:tab w:val="left" w:pos="984"/>
          <w:tab w:val="left" w:pos="3091"/>
          <w:tab w:val="left" w:pos="5050"/>
          <w:tab w:val="left" w:pos="6974"/>
          <w:tab w:val="left" w:pos="74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4.1.4. </w:t>
      </w:r>
      <w:r w:rsidRPr="006746FD">
        <w:rPr>
          <w:rFonts w:ascii="Times New Roman" w:hAnsi="Times New Roman" w:cs="Times New Roman"/>
          <w:sz w:val="22"/>
          <w:szCs w:val="22"/>
        </w:rPr>
        <w:t xml:space="preserve">отвечать на жалобы и обращения </w:t>
      </w:r>
      <w:r w:rsidR="00D27567">
        <w:rPr>
          <w:rFonts w:ascii="Times New Roman" w:hAnsi="Times New Roman" w:cs="Times New Roman"/>
          <w:sz w:val="22"/>
          <w:szCs w:val="22"/>
        </w:rPr>
        <w:t>Заказчика</w:t>
      </w:r>
      <w:r w:rsidRPr="006746FD">
        <w:rPr>
          <w:rFonts w:ascii="Times New Roman" w:hAnsi="Times New Roman" w:cs="Times New Roman"/>
          <w:sz w:val="22"/>
          <w:szCs w:val="22"/>
        </w:rPr>
        <w:t xml:space="preserve"> по вопросам,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связанным с исполнением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а, в течение срока,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установленного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законодательством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1"/>
          <w:sz w:val="22"/>
          <w:szCs w:val="22"/>
        </w:rPr>
        <w:t>Российской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Федерации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1"/>
          <w:sz w:val="22"/>
          <w:szCs w:val="22"/>
        </w:rPr>
        <w:t>для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24645A">
        <w:rPr>
          <w:rFonts w:ascii="Times New Roman" w:hAnsi="Times New Roman" w:cs="Times New Roman"/>
          <w:sz w:val="22"/>
          <w:szCs w:val="22"/>
        </w:rPr>
        <w:t>рассмотрения обращений граждан.</w:t>
      </w:r>
    </w:p>
    <w:p w:rsidR="00EA7ADD" w:rsidRPr="005601AC" w:rsidRDefault="00EA7ADD" w:rsidP="00EA7ADD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01AC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4.2. </w:t>
      </w:r>
      <w:r w:rsidRPr="005601AC">
        <w:rPr>
          <w:rFonts w:ascii="Times New Roman" w:hAnsi="Times New Roman" w:cs="Times New Roman"/>
          <w:b/>
          <w:bCs/>
          <w:sz w:val="22"/>
          <w:szCs w:val="22"/>
        </w:rPr>
        <w:t>Региональный оператор имеет право:</w:t>
      </w:r>
    </w:p>
    <w:p w:rsidR="00EA7ADD" w:rsidRPr="00A83CAC" w:rsidRDefault="00EA7ADD" w:rsidP="00EA7ADD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4.2.1.</w:t>
      </w:r>
      <w:r w:rsidRPr="00A83C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83CAC">
        <w:rPr>
          <w:rFonts w:ascii="Times New Roman" w:hAnsi="Times New Roman" w:cs="Times New Roman"/>
          <w:sz w:val="22"/>
          <w:szCs w:val="22"/>
        </w:rPr>
        <w:t>осуществлять контроль за учетом объема и (или) массы принятых твердых коммунальных отходов;</w:t>
      </w:r>
    </w:p>
    <w:p w:rsidR="00EA7ADD" w:rsidRPr="00A83CAC" w:rsidRDefault="00EA7ADD" w:rsidP="00EA7ADD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4.2.2.</w:t>
      </w:r>
      <w:r w:rsidRPr="00A83CA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83CAC">
        <w:rPr>
          <w:rFonts w:ascii="Times New Roman" w:hAnsi="Times New Roman" w:cs="Times New Roman"/>
          <w:sz w:val="22"/>
          <w:szCs w:val="22"/>
        </w:rPr>
        <w:t xml:space="preserve">инициировать проведение сверки расчетов по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>
        <w:rPr>
          <w:rFonts w:ascii="Times New Roman" w:hAnsi="Times New Roman" w:cs="Times New Roman"/>
          <w:sz w:val="22"/>
          <w:szCs w:val="22"/>
        </w:rPr>
        <w:t>у;</w:t>
      </w:r>
    </w:p>
    <w:p w:rsidR="00EA7ADD" w:rsidRPr="00A83CAC" w:rsidRDefault="00EA7ADD" w:rsidP="00EA7AD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4.2.3. </w:t>
      </w:r>
      <w:r w:rsidRPr="00A83CAC">
        <w:rPr>
          <w:rFonts w:ascii="Times New Roman" w:hAnsi="Times New Roman" w:cs="Times New Roman"/>
        </w:rPr>
        <w:t>привлекать третьих лиц для исполнения</w:t>
      </w:r>
      <w:r w:rsidRPr="00A15BCC">
        <w:rPr>
          <w:rFonts w:ascii="Times New Roman" w:hAnsi="Times New Roman" w:cs="Times New Roman"/>
        </w:rPr>
        <w:t xml:space="preserve"> </w:t>
      </w:r>
      <w:r w:rsidRPr="00A83CAC">
        <w:rPr>
          <w:rFonts w:ascii="Times New Roman" w:hAnsi="Times New Roman" w:cs="Times New Roman"/>
        </w:rPr>
        <w:t xml:space="preserve">обязательств по настоящему </w:t>
      </w:r>
      <w:r w:rsidR="00506E1A">
        <w:rPr>
          <w:rFonts w:ascii="Times New Roman" w:hAnsi="Times New Roman" w:cs="Times New Roman"/>
        </w:rPr>
        <w:t>контракт</w:t>
      </w:r>
      <w:r w:rsidRPr="00A83CAC">
        <w:rPr>
          <w:rFonts w:ascii="Times New Roman" w:hAnsi="Times New Roman" w:cs="Times New Roman"/>
        </w:rPr>
        <w:t>у;</w:t>
      </w:r>
    </w:p>
    <w:p w:rsidR="00EA7ADD" w:rsidRPr="00E01D81" w:rsidRDefault="00EA7ADD" w:rsidP="00EA7AD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01D81">
        <w:rPr>
          <w:rFonts w:ascii="Times New Roman" w:hAnsi="Times New Roman" w:cs="Times New Roman"/>
        </w:rPr>
        <w:t xml:space="preserve">4.2.4. </w:t>
      </w:r>
      <w:r w:rsidR="00E01D81" w:rsidRPr="00E01D81">
        <w:rPr>
          <w:rFonts w:ascii="Times New Roman" w:hAnsi="Times New Roman" w:cs="Times New Roman"/>
        </w:rPr>
        <w:t xml:space="preserve">в рамках настоящего </w:t>
      </w:r>
      <w:r w:rsidR="00506E1A">
        <w:rPr>
          <w:rFonts w:ascii="Times New Roman" w:hAnsi="Times New Roman" w:cs="Times New Roman"/>
        </w:rPr>
        <w:t>контракт</w:t>
      </w:r>
      <w:r w:rsidR="00E01D81" w:rsidRPr="00E01D81">
        <w:rPr>
          <w:rFonts w:ascii="Times New Roman" w:hAnsi="Times New Roman" w:cs="Times New Roman"/>
        </w:rPr>
        <w:t xml:space="preserve">а на оказание услуг по обращению с </w:t>
      </w:r>
      <w:r w:rsidR="003C130F">
        <w:rPr>
          <w:rFonts w:ascii="Times New Roman" w:hAnsi="Times New Roman" w:cs="Times New Roman"/>
        </w:rPr>
        <w:t>твёрдыми коммунальными отходами</w:t>
      </w:r>
      <w:r w:rsidR="00E01D81" w:rsidRPr="00E01D81">
        <w:rPr>
          <w:rFonts w:ascii="Times New Roman" w:hAnsi="Times New Roman" w:cs="Times New Roman"/>
        </w:rPr>
        <w:t xml:space="preserve"> запрашивать данные </w:t>
      </w:r>
      <w:r w:rsidR="00D27567">
        <w:rPr>
          <w:rFonts w:ascii="Times New Roman" w:hAnsi="Times New Roman" w:cs="Times New Roman"/>
        </w:rPr>
        <w:t>Заказчика</w:t>
      </w:r>
      <w:r w:rsidR="00E01D81" w:rsidRPr="00E01D81">
        <w:rPr>
          <w:rFonts w:ascii="Times New Roman" w:hAnsi="Times New Roman" w:cs="Times New Roman"/>
        </w:rPr>
        <w:t xml:space="preserve"> (свидетельство о праве собственности (выписку из ЕГРН) на помещение, нормообразующие показатели, количественные данные для начисления), производить проверку документации нормообразующих показателей </w:t>
      </w:r>
      <w:r w:rsidR="00D27567">
        <w:rPr>
          <w:rFonts w:ascii="Times New Roman" w:hAnsi="Times New Roman" w:cs="Times New Roman"/>
        </w:rPr>
        <w:t>Заказчика</w:t>
      </w:r>
      <w:r w:rsidR="00E01D81" w:rsidRPr="00E01D81">
        <w:rPr>
          <w:rFonts w:ascii="Times New Roman" w:hAnsi="Times New Roman" w:cs="Times New Roman"/>
        </w:rPr>
        <w:t xml:space="preserve">, составлять акты об установлении факта нормообразующих показателей, заявленных в настоящем </w:t>
      </w:r>
      <w:r w:rsidR="00506E1A">
        <w:rPr>
          <w:rFonts w:ascii="Times New Roman" w:hAnsi="Times New Roman" w:cs="Times New Roman"/>
        </w:rPr>
        <w:t>контракт</w:t>
      </w:r>
      <w:r w:rsidR="00E01D81" w:rsidRPr="00E01D81">
        <w:rPr>
          <w:rFonts w:ascii="Times New Roman" w:hAnsi="Times New Roman" w:cs="Times New Roman"/>
        </w:rPr>
        <w:t>е;</w:t>
      </w:r>
    </w:p>
    <w:p w:rsidR="00EA7ADD" w:rsidRPr="00A83CAC" w:rsidRDefault="00EA7ADD" w:rsidP="00EA7AD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4.2.5. </w:t>
      </w:r>
      <w:r w:rsidRPr="00A83CAC">
        <w:rPr>
          <w:rFonts w:ascii="Times New Roman" w:hAnsi="Times New Roman" w:cs="Times New Roman"/>
        </w:rPr>
        <w:t xml:space="preserve">не принимать от </w:t>
      </w:r>
      <w:r w:rsidR="00D27567">
        <w:rPr>
          <w:rFonts w:ascii="Times New Roman" w:hAnsi="Times New Roman" w:cs="Times New Roman"/>
        </w:rPr>
        <w:t>Заказчика</w:t>
      </w:r>
      <w:r w:rsidRPr="00A83CAC">
        <w:rPr>
          <w:rFonts w:ascii="Times New Roman" w:hAnsi="Times New Roman" w:cs="Times New Roman"/>
        </w:rPr>
        <w:t xml:space="preserve"> отходы, не </w:t>
      </w:r>
      <w:r>
        <w:rPr>
          <w:rFonts w:ascii="Times New Roman" w:hAnsi="Times New Roman" w:cs="Times New Roman"/>
        </w:rPr>
        <w:t>являющиеся твёрдыми коммунальными отходами</w:t>
      </w:r>
      <w:r w:rsidRPr="00A83CAC">
        <w:rPr>
          <w:rFonts w:ascii="Times New Roman" w:hAnsi="Times New Roman" w:cs="Times New Roman"/>
        </w:rPr>
        <w:t>;</w:t>
      </w:r>
    </w:p>
    <w:p w:rsidR="00EA7ADD" w:rsidRPr="00A83CAC" w:rsidRDefault="00EA7ADD" w:rsidP="00EA7AD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4.2.6. </w:t>
      </w:r>
      <w:r w:rsidRPr="00A83CAC">
        <w:rPr>
          <w:rFonts w:ascii="Times New Roman" w:hAnsi="Times New Roman" w:cs="Times New Roman"/>
        </w:rPr>
        <w:t xml:space="preserve">требовать с </w:t>
      </w:r>
      <w:r w:rsidR="00D27567">
        <w:rPr>
          <w:rFonts w:ascii="Times New Roman" w:hAnsi="Times New Roman" w:cs="Times New Roman"/>
        </w:rPr>
        <w:t>Заказчика</w:t>
      </w:r>
      <w:r w:rsidRPr="00A83CAC">
        <w:rPr>
          <w:rFonts w:ascii="Times New Roman" w:hAnsi="Times New Roman" w:cs="Times New Roman"/>
        </w:rPr>
        <w:t xml:space="preserve"> внесения платы за предоставленные Услуги, а также уплаты неустоек (штрафов, пеней);</w:t>
      </w:r>
    </w:p>
    <w:p w:rsidR="00293239" w:rsidRDefault="00EA7ADD" w:rsidP="002932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4.2.7. </w:t>
      </w:r>
      <w:r w:rsidR="00293239" w:rsidRPr="00293239">
        <w:rPr>
          <w:rFonts w:ascii="Times New Roman" w:hAnsi="Times New Roman" w:cs="Times New Roman"/>
        </w:rPr>
        <w:t>приостановить оказание услуг при просрочке оплаты свыше одного месяца</w:t>
      </w:r>
      <w:r w:rsidR="00DC1D3D">
        <w:rPr>
          <w:rFonts w:ascii="Times New Roman" w:hAnsi="Times New Roman" w:cs="Times New Roman"/>
        </w:rPr>
        <w:t xml:space="preserve"> до момента полного погашения задолженности</w:t>
      </w:r>
      <w:r w:rsidR="00293239" w:rsidRPr="00293239">
        <w:rPr>
          <w:rFonts w:ascii="Times New Roman" w:hAnsi="Times New Roman" w:cs="Times New Roman"/>
        </w:rPr>
        <w:t xml:space="preserve">, письменно уведомив </w:t>
      </w:r>
      <w:r w:rsidR="00A46434">
        <w:rPr>
          <w:rFonts w:ascii="Times New Roman" w:hAnsi="Times New Roman" w:cs="Times New Roman"/>
        </w:rPr>
        <w:t>Заказчика</w:t>
      </w:r>
      <w:r w:rsidR="00293239" w:rsidRPr="00293239">
        <w:rPr>
          <w:rFonts w:ascii="Times New Roman" w:hAnsi="Times New Roman" w:cs="Times New Roman"/>
        </w:rPr>
        <w:t xml:space="preserve"> о планируемом приостановлении за </w:t>
      </w:r>
      <w:r w:rsidR="00DC1D3D">
        <w:rPr>
          <w:rFonts w:ascii="Times New Roman" w:hAnsi="Times New Roman" w:cs="Times New Roman"/>
        </w:rPr>
        <w:t>семь</w:t>
      </w:r>
      <w:r w:rsidR="00293239" w:rsidRPr="00293239">
        <w:rPr>
          <w:rFonts w:ascii="Times New Roman" w:hAnsi="Times New Roman" w:cs="Times New Roman"/>
        </w:rPr>
        <w:t xml:space="preserve"> календарн</w:t>
      </w:r>
      <w:r w:rsidR="00293239">
        <w:rPr>
          <w:rFonts w:ascii="Times New Roman" w:hAnsi="Times New Roman" w:cs="Times New Roman"/>
        </w:rPr>
        <w:t>ых дней до даты приостановления;</w:t>
      </w:r>
    </w:p>
    <w:p w:rsidR="00790CA1" w:rsidRDefault="00790CA1" w:rsidP="00790C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9C465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790CA1">
        <w:rPr>
          <w:rFonts w:ascii="Times New Roman" w:hAnsi="Times New Roman" w:cs="Times New Roman"/>
        </w:rPr>
        <w:t xml:space="preserve"> </w:t>
      </w:r>
      <w:r w:rsidRPr="00293239">
        <w:rPr>
          <w:rFonts w:ascii="Times New Roman" w:hAnsi="Times New Roman" w:cs="Times New Roman"/>
        </w:rPr>
        <w:t xml:space="preserve">приостановить оказание услуг при </w:t>
      </w:r>
      <w:r>
        <w:rPr>
          <w:rFonts w:ascii="Times New Roman" w:hAnsi="Times New Roman" w:cs="Times New Roman"/>
        </w:rPr>
        <w:t>непредставлении Заказчиком документов, предусмотренных пунктами 4.3.2 и 4.3.1</w:t>
      </w:r>
      <w:r w:rsidR="009C46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настоящего </w:t>
      </w:r>
      <w:r w:rsidR="00506E1A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а, до момента предоставления указанных документов</w:t>
      </w:r>
      <w:r w:rsidRPr="00293239">
        <w:rPr>
          <w:rFonts w:ascii="Times New Roman" w:hAnsi="Times New Roman" w:cs="Times New Roman"/>
        </w:rPr>
        <w:t xml:space="preserve">, письменно уведомив </w:t>
      </w:r>
      <w:r>
        <w:rPr>
          <w:rFonts w:ascii="Times New Roman" w:hAnsi="Times New Roman" w:cs="Times New Roman"/>
        </w:rPr>
        <w:t>Заказчика</w:t>
      </w:r>
      <w:r w:rsidRPr="00293239">
        <w:rPr>
          <w:rFonts w:ascii="Times New Roman" w:hAnsi="Times New Roman" w:cs="Times New Roman"/>
        </w:rPr>
        <w:t xml:space="preserve"> о планируемом приостановлении за </w:t>
      </w:r>
      <w:r>
        <w:rPr>
          <w:rFonts w:ascii="Times New Roman" w:hAnsi="Times New Roman" w:cs="Times New Roman"/>
        </w:rPr>
        <w:t>один рабочий день до даты приостановления;</w:t>
      </w:r>
    </w:p>
    <w:p w:rsidR="00EA7ADD" w:rsidRPr="00293239" w:rsidRDefault="00EA7ADD" w:rsidP="002932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93239">
        <w:rPr>
          <w:rFonts w:ascii="Times New Roman" w:hAnsi="Times New Roman" w:cs="Times New Roman"/>
        </w:rPr>
        <w:t>4.2.</w:t>
      </w:r>
      <w:r w:rsidR="00C910A4">
        <w:rPr>
          <w:rFonts w:ascii="Times New Roman" w:hAnsi="Times New Roman" w:cs="Times New Roman"/>
        </w:rPr>
        <w:t>9</w:t>
      </w:r>
      <w:r w:rsidRPr="00293239">
        <w:rPr>
          <w:rFonts w:ascii="Times New Roman" w:hAnsi="Times New Roman" w:cs="Times New Roman"/>
        </w:rPr>
        <w:t xml:space="preserve">. осуществлять иные права, предоставленные Региональному оператору, по настоящему </w:t>
      </w:r>
      <w:r w:rsidR="00506E1A">
        <w:rPr>
          <w:rFonts w:ascii="Times New Roman" w:hAnsi="Times New Roman" w:cs="Times New Roman"/>
        </w:rPr>
        <w:t>Контракт</w:t>
      </w:r>
      <w:r w:rsidRPr="00293239">
        <w:rPr>
          <w:rFonts w:ascii="Times New Roman" w:hAnsi="Times New Roman" w:cs="Times New Roman"/>
        </w:rPr>
        <w:t>у и нормативными правовыми актами Российской Федерации.</w:t>
      </w:r>
    </w:p>
    <w:p w:rsidR="004C1779" w:rsidRPr="008A1E20" w:rsidRDefault="004C1779" w:rsidP="004C1779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1E20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4.3. </w:t>
      </w:r>
      <w:r w:rsidR="00A46434">
        <w:rPr>
          <w:rFonts w:ascii="Times New Roman" w:hAnsi="Times New Roman" w:cs="Times New Roman"/>
          <w:b/>
          <w:bCs/>
          <w:spacing w:val="-2"/>
          <w:sz w:val="22"/>
          <w:szCs w:val="22"/>
        </w:rPr>
        <w:t>Заказчик</w:t>
      </w:r>
      <w:r w:rsidRPr="008A1E20">
        <w:rPr>
          <w:rFonts w:ascii="Times New Roman" w:hAnsi="Times New Roman" w:cs="Times New Roman"/>
          <w:b/>
          <w:bCs/>
          <w:sz w:val="22"/>
          <w:szCs w:val="22"/>
        </w:rPr>
        <w:t xml:space="preserve"> обязан:</w:t>
      </w:r>
    </w:p>
    <w:p w:rsidR="00996C98" w:rsidRDefault="00996C98" w:rsidP="00996C98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4.3.1.</w:t>
      </w:r>
      <w:r w:rsidRPr="006746FD">
        <w:rPr>
          <w:rFonts w:ascii="Times New Roman" w:hAnsi="Times New Roman" w:cs="Times New Roman"/>
          <w:sz w:val="22"/>
          <w:szCs w:val="22"/>
        </w:rPr>
        <w:t xml:space="preserve"> осуществлять складирование твердых коммунальных отходов в </w:t>
      </w:r>
      <w:r w:rsidRPr="006746FD">
        <w:rPr>
          <w:rFonts w:ascii="Times New Roman" w:hAnsi="Times New Roman" w:cs="Times New Roman"/>
          <w:spacing w:val="-1"/>
          <w:sz w:val="22"/>
          <w:szCs w:val="22"/>
        </w:rPr>
        <w:t xml:space="preserve">местах накопления твердых коммунальных отходов, определенных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 xml:space="preserve">ом на оказание услуг по обращению с твердыми коммунальными </w:t>
      </w:r>
      <w:r w:rsidRPr="006746FD">
        <w:rPr>
          <w:rFonts w:ascii="Times New Roman" w:hAnsi="Times New Roman" w:cs="Times New Roman"/>
          <w:spacing w:val="-3"/>
          <w:sz w:val="22"/>
          <w:szCs w:val="22"/>
        </w:rPr>
        <w:t>отходами</w:t>
      </w:r>
      <w:r w:rsidR="001C29F3">
        <w:rPr>
          <w:rFonts w:ascii="Times New Roman" w:hAnsi="Times New Roman" w:cs="Times New Roman"/>
          <w:spacing w:val="-3"/>
          <w:sz w:val="22"/>
          <w:szCs w:val="22"/>
        </w:rPr>
        <w:t xml:space="preserve"> и (или) </w:t>
      </w:r>
      <w:r w:rsidRPr="006746FD">
        <w:rPr>
          <w:rFonts w:ascii="Times New Roman" w:hAnsi="Times New Roman" w:cs="Times New Roman"/>
          <w:spacing w:val="-3"/>
          <w:sz w:val="22"/>
          <w:szCs w:val="22"/>
        </w:rPr>
        <w:t xml:space="preserve">в соответствии с </w:t>
      </w:r>
      <w:r>
        <w:rPr>
          <w:rFonts w:ascii="Times New Roman" w:hAnsi="Times New Roman" w:cs="Times New Roman"/>
          <w:sz w:val="22"/>
          <w:szCs w:val="22"/>
        </w:rPr>
        <w:t>Территориальной схемой обращения с отходами на территории Ульяновской области</w:t>
      </w:r>
      <w:r w:rsidR="001C29F3">
        <w:rPr>
          <w:rFonts w:ascii="Times New Roman" w:hAnsi="Times New Roman" w:cs="Times New Roman"/>
          <w:sz w:val="22"/>
          <w:szCs w:val="22"/>
        </w:rPr>
        <w:t xml:space="preserve"> и Реестром мест накопления твёрдых коммунальных отходов соответствующего муниципального образования</w:t>
      </w:r>
      <w:r w:rsidRPr="006746FD">
        <w:rPr>
          <w:rFonts w:ascii="Times New Roman" w:hAnsi="Times New Roman" w:cs="Times New Roman"/>
          <w:spacing w:val="-3"/>
          <w:sz w:val="22"/>
          <w:szCs w:val="22"/>
        </w:rPr>
        <w:t xml:space="preserve">; </w:t>
      </w:r>
    </w:p>
    <w:p w:rsidR="001A7E10" w:rsidRPr="00BB4EE5" w:rsidRDefault="00F1429A" w:rsidP="001A7E10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4.3.2. </w:t>
      </w:r>
      <w:r w:rsidR="004039E8">
        <w:rPr>
          <w:rFonts w:ascii="Times New Roman" w:hAnsi="Times New Roman" w:cs="Times New Roman"/>
          <w:spacing w:val="-3"/>
          <w:sz w:val="22"/>
          <w:szCs w:val="22"/>
        </w:rPr>
        <w:t xml:space="preserve">предоставить Региональному оператору </w:t>
      </w:r>
      <w:r w:rsidR="001A7E10" w:rsidRPr="00BB4EE5">
        <w:rPr>
          <w:rFonts w:ascii="Times New Roman" w:hAnsi="Times New Roman" w:cs="Times New Roman"/>
          <w:sz w:val="22"/>
          <w:szCs w:val="22"/>
        </w:rPr>
        <w:t xml:space="preserve">копии </w:t>
      </w:r>
      <w:r w:rsidR="004039E8" w:rsidRPr="00BB4EE5">
        <w:rPr>
          <w:rFonts w:ascii="Times New Roman" w:hAnsi="Times New Roman" w:cs="Times New Roman"/>
          <w:sz w:val="22"/>
          <w:szCs w:val="22"/>
        </w:rPr>
        <w:t xml:space="preserve">паспортов на </w:t>
      </w:r>
      <w:r w:rsidR="004039E8">
        <w:rPr>
          <w:rFonts w:ascii="Times New Roman" w:hAnsi="Times New Roman" w:cs="Times New Roman"/>
          <w:sz w:val="22"/>
          <w:szCs w:val="22"/>
        </w:rPr>
        <w:t xml:space="preserve">твёрдые коммунальные отходы и </w:t>
      </w:r>
      <w:r w:rsidR="004039E8" w:rsidRPr="00A51DAF">
        <w:rPr>
          <w:rFonts w:ascii="Times New Roman" w:hAnsi="Times New Roman" w:cs="Times New Roman"/>
          <w:sz w:val="22"/>
          <w:szCs w:val="22"/>
        </w:rPr>
        <w:t xml:space="preserve">(или) </w:t>
      </w:r>
      <w:r w:rsidR="00A51DAF" w:rsidRPr="00A51DAF">
        <w:rPr>
          <w:rFonts w:ascii="Times New Roman" w:hAnsi="Times New Roman" w:cs="Times New Roman"/>
          <w:sz w:val="22"/>
          <w:szCs w:val="22"/>
        </w:rPr>
        <w:t xml:space="preserve">протоколы лабораторных исследований на  отходы </w:t>
      </w:r>
      <w:r w:rsidR="00A51DAF" w:rsidRPr="00A51DAF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A51DAF" w:rsidRPr="00A51DAF">
        <w:rPr>
          <w:rFonts w:ascii="Times New Roman" w:hAnsi="Times New Roman" w:cs="Times New Roman"/>
          <w:sz w:val="22"/>
          <w:szCs w:val="22"/>
        </w:rPr>
        <w:t xml:space="preserve"> класса опасности</w:t>
      </w:r>
      <w:r w:rsidR="005D1F5D" w:rsidRPr="00A51DAF">
        <w:rPr>
          <w:rFonts w:ascii="Times New Roman" w:hAnsi="Times New Roman" w:cs="Times New Roman"/>
          <w:sz w:val="22"/>
          <w:szCs w:val="22"/>
        </w:rPr>
        <w:t>,</w:t>
      </w:r>
      <w:r w:rsidR="005D1F5D">
        <w:rPr>
          <w:rFonts w:ascii="Times New Roman" w:hAnsi="Times New Roman" w:cs="Times New Roman"/>
          <w:sz w:val="22"/>
          <w:szCs w:val="22"/>
        </w:rPr>
        <w:t xml:space="preserve"> оформленные в соответствии с требованиями ст. 14 Федерального закона «Об отходах производства и потребления», в срок не позднее пяти рабочих дней со дня подписания настоящего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="005D1F5D">
        <w:rPr>
          <w:rFonts w:ascii="Times New Roman" w:hAnsi="Times New Roman" w:cs="Times New Roman"/>
          <w:sz w:val="22"/>
          <w:szCs w:val="22"/>
        </w:rPr>
        <w:t>а.</w:t>
      </w:r>
    </w:p>
    <w:p w:rsidR="00996C98" w:rsidRPr="006746FD" w:rsidRDefault="00996C98" w:rsidP="00996C9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 w:rsidR="005D1F5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746FD">
        <w:rPr>
          <w:rFonts w:ascii="Times New Roman" w:hAnsi="Times New Roman" w:cs="Times New Roman"/>
          <w:sz w:val="22"/>
          <w:szCs w:val="22"/>
        </w:rPr>
        <w:t xml:space="preserve"> обеспечивать учет объема и (или) массы твердых коммунальных отходов в соответствии с Правилами коммерческого учета объема и (или) </w:t>
      </w:r>
      <w:r w:rsidRPr="006746FD">
        <w:rPr>
          <w:rFonts w:ascii="Times New Roman" w:hAnsi="Times New Roman" w:cs="Times New Roman"/>
          <w:spacing w:val="-1"/>
          <w:sz w:val="22"/>
          <w:szCs w:val="22"/>
        </w:rPr>
        <w:t xml:space="preserve">массы твердых коммунальных отходов, утвержденными постановлением </w:t>
      </w:r>
      <w:r w:rsidRPr="006746FD">
        <w:rPr>
          <w:rFonts w:ascii="Times New Roman" w:hAnsi="Times New Roman" w:cs="Times New Roman"/>
          <w:sz w:val="22"/>
          <w:szCs w:val="22"/>
        </w:rPr>
        <w:t>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996C98" w:rsidRPr="006746FD" w:rsidRDefault="00996C98" w:rsidP="00996C98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4.3.</w:t>
      </w:r>
      <w:r w:rsidR="005D1F5D">
        <w:rPr>
          <w:rFonts w:ascii="Times New Roman" w:hAnsi="Times New Roman" w:cs="Times New Roman"/>
          <w:spacing w:val="-4"/>
          <w:sz w:val="22"/>
          <w:szCs w:val="22"/>
        </w:rPr>
        <w:t>4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. </w:t>
      </w:r>
      <w:r w:rsidRPr="006746FD">
        <w:rPr>
          <w:rFonts w:ascii="Times New Roman" w:hAnsi="Times New Roman" w:cs="Times New Roman"/>
          <w:sz w:val="22"/>
          <w:szCs w:val="22"/>
        </w:rPr>
        <w:t xml:space="preserve">производить оплату по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у в порядке, размере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и сроки, которые определены настоящим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ом;</w:t>
      </w:r>
    </w:p>
    <w:p w:rsidR="00996C98" w:rsidRDefault="00996C98" w:rsidP="001C29F3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4.3.</w:t>
      </w:r>
      <w:r w:rsidR="005D1F5D">
        <w:rPr>
          <w:rFonts w:ascii="Times New Roman" w:hAnsi="Times New Roman" w:cs="Times New Roman"/>
          <w:spacing w:val="-3"/>
          <w:sz w:val="22"/>
          <w:szCs w:val="22"/>
        </w:rPr>
        <w:t>5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не допускать </w:t>
      </w:r>
      <w:r w:rsidRPr="00BB4EE5">
        <w:rPr>
          <w:rFonts w:ascii="Times New Roman" w:hAnsi="Times New Roman" w:cs="Times New Roman"/>
          <w:sz w:val="22"/>
          <w:szCs w:val="22"/>
        </w:rPr>
        <w:t>складирова</w:t>
      </w:r>
      <w:r>
        <w:rPr>
          <w:rFonts w:ascii="Times New Roman" w:hAnsi="Times New Roman" w:cs="Times New Roman"/>
          <w:sz w:val="22"/>
          <w:szCs w:val="22"/>
        </w:rPr>
        <w:t>ния</w:t>
      </w:r>
      <w:r w:rsidRPr="00BB4EE5">
        <w:rPr>
          <w:rFonts w:ascii="Times New Roman" w:hAnsi="Times New Roman" w:cs="Times New Roman"/>
          <w:sz w:val="22"/>
          <w:szCs w:val="22"/>
        </w:rPr>
        <w:t xml:space="preserve"> </w:t>
      </w:r>
      <w:r w:rsidR="001C29F3">
        <w:rPr>
          <w:rFonts w:ascii="Times New Roman" w:hAnsi="Times New Roman" w:cs="Times New Roman"/>
          <w:sz w:val="22"/>
          <w:szCs w:val="22"/>
        </w:rPr>
        <w:t>твёрдых коммунальных отходов</w:t>
      </w:r>
      <w:r w:rsidRPr="00BB4EE5">
        <w:rPr>
          <w:rFonts w:ascii="Times New Roman" w:hAnsi="Times New Roman" w:cs="Times New Roman"/>
          <w:sz w:val="22"/>
          <w:szCs w:val="22"/>
        </w:rPr>
        <w:t xml:space="preserve"> вне контейнеров, бункеров, иных емкостей и специальных площадок для крупногабаритных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>отходов, предназначенных для их накопления</w:t>
      </w:r>
      <w:r w:rsidR="001C29F3">
        <w:rPr>
          <w:rFonts w:ascii="Times New Roman" w:hAnsi="Times New Roman" w:cs="Times New Roman"/>
          <w:sz w:val="22"/>
          <w:szCs w:val="22"/>
        </w:rPr>
        <w:t xml:space="preserve"> </w:t>
      </w:r>
      <w:r w:rsidR="003C130F">
        <w:rPr>
          <w:rFonts w:ascii="Times New Roman" w:hAnsi="Times New Roman" w:cs="Times New Roman"/>
          <w:sz w:val="22"/>
          <w:szCs w:val="22"/>
        </w:rPr>
        <w:t>т</w:t>
      </w:r>
      <w:r w:rsidR="001C29F3">
        <w:rPr>
          <w:rFonts w:ascii="Times New Roman" w:hAnsi="Times New Roman" w:cs="Times New Roman"/>
          <w:sz w:val="22"/>
          <w:szCs w:val="22"/>
        </w:rPr>
        <w:t>вёрдых коммунальных отходов</w:t>
      </w:r>
      <w:r w:rsidRPr="00BB4EE5">
        <w:rPr>
          <w:rFonts w:ascii="Times New Roman" w:hAnsi="Times New Roman" w:cs="Times New Roman"/>
          <w:sz w:val="22"/>
          <w:szCs w:val="22"/>
        </w:rPr>
        <w:t>;</w:t>
      </w:r>
    </w:p>
    <w:p w:rsidR="00996C98" w:rsidRDefault="00996C98" w:rsidP="00996C9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4.3.6.</w:t>
      </w:r>
      <w:r w:rsidRPr="00BB4EE5">
        <w:rPr>
          <w:rFonts w:ascii="Times New Roman" w:hAnsi="Times New Roman" w:cs="Times New Roman"/>
          <w:sz w:val="22"/>
          <w:szCs w:val="22"/>
        </w:rPr>
        <w:t xml:space="preserve"> не заполнять контейнеры для </w:t>
      </w:r>
      <w:r w:rsidR="003C130F">
        <w:rPr>
          <w:rFonts w:ascii="Times New Roman" w:hAnsi="Times New Roman" w:cs="Times New Roman"/>
          <w:sz w:val="22"/>
          <w:szCs w:val="22"/>
        </w:rPr>
        <w:t>твёрдых коммунальных отходов</w:t>
      </w:r>
      <w:r w:rsidRPr="00BB4EE5">
        <w:rPr>
          <w:rFonts w:ascii="Times New Roman" w:hAnsi="Times New Roman" w:cs="Times New Roman"/>
          <w:sz w:val="22"/>
          <w:szCs w:val="22"/>
        </w:rPr>
        <w:t>, предназначенные для накопления отходов других лиц и не указанные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 xml:space="preserve">настоящем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BB4EE5">
        <w:rPr>
          <w:rFonts w:ascii="Times New Roman" w:hAnsi="Times New Roman" w:cs="Times New Roman"/>
          <w:sz w:val="22"/>
          <w:szCs w:val="22"/>
        </w:rPr>
        <w:t>е, или контейнеры, не предназначенные для таких видов отходов;</w:t>
      </w:r>
    </w:p>
    <w:p w:rsidR="00996C98" w:rsidRPr="006746FD" w:rsidRDefault="00996C98" w:rsidP="009C465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4.3.7. </w:t>
      </w:r>
      <w:r w:rsidR="009C4658">
        <w:rPr>
          <w:rFonts w:ascii="Times New Roman" w:hAnsi="Times New Roman" w:cs="Times New Roman"/>
          <w:sz w:val="22"/>
          <w:szCs w:val="22"/>
        </w:rPr>
        <w:t>н</w:t>
      </w:r>
      <w:r w:rsidRPr="006746FD">
        <w:rPr>
          <w:rFonts w:ascii="Times New Roman" w:hAnsi="Times New Roman" w:cs="Times New Roman"/>
          <w:sz w:val="22"/>
          <w:szCs w:val="22"/>
        </w:rPr>
        <w:t>е допускать повреждения контейнеров, сжигания 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коммунальных отходов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контейнерах, а также на контейнерных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площадках, складирования в контейнерах запрещенных отходов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предметов</w:t>
      </w:r>
      <w:r w:rsidRPr="00BB4EE5">
        <w:rPr>
          <w:rFonts w:ascii="Times New Roman" w:hAnsi="Times New Roman" w:cs="Times New Roman"/>
          <w:sz w:val="22"/>
          <w:szCs w:val="22"/>
        </w:rPr>
        <w:t xml:space="preserve"> (горящие, раскаленные или горячие отходы,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BB4EE5">
        <w:rPr>
          <w:rFonts w:ascii="Times New Roman" w:hAnsi="Times New Roman" w:cs="Times New Roman"/>
          <w:sz w:val="22"/>
          <w:szCs w:val="22"/>
        </w:rPr>
        <w:t>рупногабаритные отходы, снег и лед, осветительные приборы и электрические лампы, содержащие ртуть, батареи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>и аккумуляторы, медицинские отходы, а также иные отходы, которые могут причинить вред жизни и здоровью лиц,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>осуществляющих погрузку (разгрузку) контейнеров, повредить контейнеры, мусоровозы или нарушить режим работы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 xml:space="preserve">объектов по обработке, обезвреживанию, захоронению </w:t>
      </w:r>
      <w:r w:rsidR="00C10E05">
        <w:rPr>
          <w:rFonts w:ascii="Times New Roman" w:hAnsi="Times New Roman" w:cs="Times New Roman"/>
          <w:sz w:val="22"/>
          <w:szCs w:val="22"/>
        </w:rPr>
        <w:t>твёрдых коммунальных отходов</w:t>
      </w:r>
      <w:r w:rsidRPr="00BB4EE5">
        <w:rPr>
          <w:rFonts w:ascii="Times New Roman" w:hAnsi="Times New Roman" w:cs="Times New Roman"/>
          <w:sz w:val="22"/>
          <w:szCs w:val="22"/>
        </w:rPr>
        <w:t>;</w:t>
      </w:r>
    </w:p>
    <w:p w:rsidR="00996C98" w:rsidRPr="00BB4EE5" w:rsidRDefault="00996C98" w:rsidP="00996C9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 w:rsidR="009C4658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B4EE5">
        <w:rPr>
          <w:rFonts w:ascii="Times New Roman" w:hAnsi="Times New Roman" w:cs="Times New Roman"/>
          <w:sz w:val="22"/>
          <w:szCs w:val="22"/>
        </w:rPr>
        <w:t>не допускать перемещения контейнеров и (или) бункеров с контейнерной площадки без согласования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>Региональным оператором;</w:t>
      </w:r>
    </w:p>
    <w:p w:rsidR="00996C98" w:rsidRPr="00BB4EE5" w:rsidRDefault="00996C98" w:rsidP="00996C9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 w:rsidR="009C4658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в случае нахождения места накопления отходов на территории </w:t>
      </w:r>
      <w:r w:rsidR="00A46434">
        <w:rPr>
          <w:rFonts w:ascii="Times New Roman" w:hAnsi="Times New Roman" w:cs="Times New Roman"/>
          <w:sz w:val="22"/>
          <w:szCs w:val="22"/>
        </w:rPr>
        <w:t>Заказчика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 xml:space="preserve">обеспечивать Региональному оператору беспрепятственный доступ к месту </w:t>
      </w:r>
      <w:r>
        <w:rPr>
          <w:rFonts w:ascii="Times New Roman" w:hAnsi="Times New Roman" w:cs="Times New Roman"/>
          <w:sz w:val="22"/>
          <w:szCs w:val="22"/>
        </w:rPr>
        <w:t>накопления</w:t>
      </w:r>
      <w:r w:rsidRPr="00BB4EE5">
        <w:rPr>
          <w:rFonts w:ascii="Times New Roman" w:hAnsi="Times New Roman" w:cs="Times New Roman"/>
          <w:sz w:val="22"/>
          <w:szCs w:val="22"/>
        </w:rPr>
        <w:t xml:space="preserve"> отходов, в том 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>не допускать наличие припаркованных автомобилей, производить очистку от снега подъездных путей и т.п.;</w:t>
      </w:r>
    </w:p>
    <w:p w:rsidR="00996C98" w:rsidRPr="00BB4EE5" w:rsidRDefault="00996C98" w:rsidP="00996C9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 w:rsidR="009C4658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. в случае нахождения места накопления отходов на территории </w:t>
      </w:r>
      <w:r w:rsidR="00A46434">
        <w:rPr>
          <w:rFonts w:ascii="Times New Roman" w:hAnsi="Times New Roman" w:cs="Times New Roman"/>
          <w:sz w:val="22"/>
          <w:szCs w:val="22"/>
        </w:rPr>
        <w:t>Заказчика</w:t>
      </w:r>
      <w:r w:rsidRPr="00BB4EE5">
        <w:rPr>
          <w:rFonts w:ascii="Times New Roman" w:hAnsi="Times New Roman" w:cs="Times New Roman"/>
          <w:sz w:val="22"/>
          <w:szCs w:val="22"/>
        </w:rPr>
        <w:t xml:space="preserve"> обеспечить организацию места накопления </w:t>
      </w:r>
      <w:r w:rsidR="00790CA1">
        <w:rPr>
          <w:rFonts w:ascii="Times New Roman" w:hAnsi="Times New Roman" w:cs="Times New Roman"/>
          <w:sz w:val="22"/>
          <w:szCs w:val="22"/>
        </w:rPr>
        <w:t>твёрдых коммунальных отходов</w:t>
      </w:r>
      <w:r w:rsidRPr="00BB4EE5">
        <w:rPr>
          <w:rFonts w:ascii="Times New Roman" w:hAnsi="Times New Roman" w:cs="Times New Roman"/>
          <w:sz w:val="22"/>
          <w:szCs w:val="22"/>
        </w:rPr>
        <w:t xml:space="preserve"> с учетом санитарно-эпидемиологических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 xml:space="preserve">технических норм, </w:t>
      </w:r>
      <w:r w:rsidR="00F83DD1">
        <w:rPr>
          <w:rFonts w:ascii="Times New Roman" w:hAnsi="Times New Roman" w:cs="Times New Roman"/>
          <w:sz w:val="22"/>
          <w:szCs w:val="22"/>
        </w:rPr>
        <w:t>обеспечить внесение места накопления отходов в Реестр мест накопления отходов и Территориальную схему обращения с отходами Ульяновской области</w:t>
      </w:r>
      <w:r w:rsidR="00F83DD1" w:rsidRPr="00BB4EE5">
        <w:rPr>
          <w:rFonts w:ascii="Times New Roman" w:hAnsi="Times New Roman" w:cs="Times New Roman"/>
          <w:sz w:val="22"/>
          <w:szCs w:val="22"/>
        </w:rPr>
        <w:t xml:space="preserve">, </w:t>
      </w:r>
      <w:r w:rsidR="00F83DD1">
        <w:rPr>
          <w:rFonts w:ascii="Times New Roman" w:hAnsi="Times New Roman" w:cs="Times New Roman"/>
          <w:sz w:val="22"/>
          <w:szCs w:val="22"/>
        </w:rPr>
        <w:t>предоставив соответствующую информацию</w:t>
      </w:r>
      <w:r w:rsidR="00F83DD1" w:rsidRPr="00BB4EE5">
        <w:rPr>
          <w:rFonts w:ascii="Times New Roman" w:hAnsi="Times New Roman" w:cs="Times New Roman"/>
          <w:sz w:val="22"/>
          <w:szCs w:val="22"/>
        </w:rPr>
        <w:t xml:space="preserve"> Региональн</w:t>
      </w:r>
      <w:r w:rsidR="00F83DD1">
        <w:rPr>
          <w:rFonts w:ascii="Times New Roman" w:hAnsi="Times New Roman" w:cs="Times New Roman"/>
          <w:sz w:val="22"/>
          <w:szCs w:val="22"/>
        </w:rPr>
        <w:t>ому</w:t>
      </w:r>
      <w:r w:rsidR="00F83DD1" w:rsidRPr="00BB4EE5">
        <w:rPr>
          <w:rFonts w:ascii="Times New Roman" w:hAnsi="Times New Roman" w:cs="Times New Roman"/>
          <w:sz w:val="22"/>
          <w:szCs w:val="22"/>
        </w:rPr>
        <w:t xml:space="preserve"> оператор</w:t>
      </w:r>
      <w:r w:rsidR="00F83DD1">
        <w:rPr>
          <w:rFonts w:ascii="Times New Roman" w:hAnsi="Times New Roman" w:cs="Times New Roman"/>
          <w:sz w:val="22"/>
          <w:szCs w:val="22"/>
        </w:rPr>
        <w:t>у</w:t>
      </w:r>
      <w:r w:rsidRPr="00BB4EE5">
        <w:rPr>
          <w:rFonts w:ascii="Times New Roman" w:hAnsi="Times New Roman" w:cs="Times New Roman"/>
          <w:sz w:val="22"/>
          <w:szCs w:val="22"/>
        </w:rPr>
        <w:t>;</w:t>
      </w:r>
    </w:p>
    <w:p w:rsidR="00996C98" w:rsidRPr="00BB4EE5" w:rsidRDefault="00996C98" w:rsidP="00996C9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4.3.1</w:t>
      </w:r>
      <w:r w:rsidR="009C465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B4EE5">
        <w:rPr>
          <w:rFonts w:ascii="Times New Roman" w:hAnsi="Times New Roman" w:cs="Times New Roman"/>
          <w:sz w:val="22"/>
          <w:szCs w:val="22"/>
        </w:rPr>
        <w:t xml:space="preserve"> контролировать наполняемость контейнеров (бункеров) и не допускать их переполнения выше уровня кромки;</w:t>
      </w:r>
    </w:p>
    <w:p w:rsidR="00996C98" w:rsidRPr="006746FD" w:rsidRDefault="00996C98" w:rsidP="00996C98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4.3.1</w:t>
      </w:r>
      <w:r w:rsidR="009C4658">
        <w:rPr>
          <w:rFonts w:ascii="Times New Roman" w:hAnsi="Times New Roman" w:cs="Times New Roman"/>
          <w:spacing w:val="-3"/>
          <w:sz w:val="22"/>
          <w:szCs w:val="22"/>
        </w:rPr>
        <w:t>2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  <w:r w:rsidRPr="006746FD">
        <w:rPr>
          <w:rFonts w:ascii="Times New Roman" w:hAnsi="Times New Roman" w:cs="Times New Roman"/>
          <w:sz w:val="22"/>
          <w:szCs w:val="22"/>
        </w:rPr>
        <w:t>назначить лицо, ответственное за взаимодействие с региональным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оператором по вопросам исполнения настоящего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(в случае необходимости)</w:t>
      </w:r>
      <w:r w:rsidRPr="006746FD">
        <w:rPr>
          <w:rFonts w:ascii="Times New Roman" w:hAnsi="Times New Roman" w:cs="Times New Roman"/>
          <w:sz w:val="22"/>
          <w:szCs w:val="22"/>
        </w:rPr>
        <w:t>;</w:t>
      </w:r>
    </w:p>
    <w:p w:rsidR="00996C98" w:rsidRPr="00BB4EE5" w:rsidRDefault="00996C98" w:rsidP="00996C98">
      <w:p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lastRenderedPageBreak/>
        <w:t>4.3.1</w:t>
      </w:r>
      <w:r w:rsidR="009C4658">
        <w:rPr>
          <w:rFonts w:ascii="Times New Roman" w:hAnsi="Times New Roman" w:cs="Times New Roman"/>
          <w:spacing w:val="-4"/>
          <w:sz w:val="22"/>
          <w:szCs w:val="22"/>
        </w:rPr>
        <w:t>3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. </w:t>
      </w:r>
      <w:r w:rsidRPr="006746FD">
        <w:rPr>
          <w:rFonts w:ascii="Times New Roman" w:hAnsi="Times New Roman" w:cs="Times New Roman"/>
          <w:sz w:val="22"/>
          <w:szCs w:val="22"/>
        </w:rPr>
        <w:t>уведомить регионального оператора любым доступным способом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(почтовое отправление,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 xml:space="preserve">телеграмма, факсограмма, телефонограмма, </w:t>
      </w:r>
      <w:r w:rsidRPr="00BB4EE5">
        <w:rPr>
          <w:rFonts w:ascii="Times New Roman" w:hAnsi="Times New Roman" w:cs="Times New Roman"/>
          <w:spacing w:val="-6"/>
          <w:sz w:val="22"/>
          <w:szCs w:val="22"/>
        </w:rPr>
        <w:t xml:space="preserve">информационно-телекоммуникационная сеть "Интернет"), позволяющим </w:t>
      </w:r>
      <w:r w:rsidRPr="00BB4EE5">
        <w:rPr>
          <w:rFonts w:ascii="Times New Roman" w:hAnsi="Times New Roman" w:cs="Times New Roman"/>
          <w:spacing w:val="-14"/>
          <w:sz w:val="22"/>
          <w:szCs w:val="22"/>
        </w:rPr>
        <w:t xml:space="preserve">подтвердить его получение адресатом, о переходе прав на объекты </w:t>
      </w:r>
      <w:r w:rsidR="00A46434">
        <w:rPr>
          <w:rFonts w:ascii="Times New Roman" w:hAnsi="Times New Roman" w:cs="Times New Roman"/>
          <w:spacing w:val="-14"/>
          <w:sz w:val="22"/>
          <w:szCs w:val="22"/>
        </w:rPr>
        <w:t>Заказчика</w:t>
      </w:r>
      <w:r w:rsidRPr="00BB4EE5">
        <w:rPr>
          <w:rFonts w:ascii="Times New Roman" w:hAnsi="Times New Roman" w:cs="Times New Roman"/>
          <w:sz w:val="22"/>
          <w:szCs w:val="22"/>
        </w:rPr>
        <w:t xml:space="preserve">, указанные в настоящем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BB4EE5">
        <w:rPr>
          <w:rFonts w:ascii="Times New Roman" w:hAnsi="Times New Roman" w:cs="Times New Roman"/>
          <w:sz w:val="22"/>
          <w:szCs w:val="22"/>
        </w:rPr>
        <w:t xml:space="preserve">е, к новому </w:t>
      </w:r>
      <w:r>
        <w:rPr>
          <w:rFonts w:ascii="Times New Roman" w:hAnsi="Times New Roman" w:cs="Times New Roman"/>
          <w:sz w:val="22"/>
          <w:szCs w:val="22"/>
        </w:rPr>
        <w:t>собственнику, владельцу или пользователю</w:t>
      </w:r>
      <w:r w:rsidRPr="00BB4EE5">
        <w:rPr>
          <w:rFonts w:ascii="Times New Roman" w:hAnsi="Times New Roman" w:cs="Times New Roman"/>
          <w:sz w:val="22"/>
          <w:szCs w:val="22"/>
        </w:rPr>
        <w:t>.</w:t>
      </w:r>
    </w:p>
    <w:p w:rsidR="00F1429A" w:rsidRDefault="004C1779" w:rsidP="004C177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4.3.1</w:t>
      </w:r>
      <w:r w:rsidR="009C465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B4EE5">
        <w:rPr>
          <w:rFonts w:ascii="Times New Roman" w:hAnsi="Times New Roman" w:cs="Times New Roman"/>
          <w:sz w:val="22"/>
          <w:szCs w:val="22"/>
        </w:rPr>
        <w:t xml:space="preserve"> предоставлять Региональному оператору любую документацию или сведения, относящиеся к исполнению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BB4EE5">
        <w:rPr>
          <w:rFonts w:ascii="Times New Roman" w:hAnsi="Times New Roman" w:cs="Times New Roman"/>
          <w:sz w:val="22"/>
          <w:szCs w:val="22"/>
        </w:rPr>
        <w:t>а, в частности</w:t>
      </w:r>
      <w:r w:rsidR="00A9489A">
        <w:rPr>
          <w:rFonts w:ascii="Times New Roman" w:hAnsi="Times New Roman" w:cs="Times New Roman"/>
          <w:sz w:val="22"/>
          <w:szCs w:val="22"/>
        </w:rPr>
        <w:t>:</w:t>
      </w:r>
      <w:r w:rsidRPr="00BB4EE5">
        <w:rPr>
          <w:rFonts w:ascii="Times New Roman" w:hAnsi="Times New Roman" w:cs="Times New Roman"/>
          <w:sz w:val="22"/>
          <w:szCs w:val="22"/>
        </w:rPr>
        <w:t xml:space="preserve"> сведения о количестве и составе образующихся у </w:t>
      </w:r>
      <w:r w:rsidR="00A46434">
        <w:rPr>
          <w:rFonts w:ascii="Times New Roman" w:hAnsi="Times New Roman" w:cs="Times New Roman"/>
          <w:sz w:val="22"/>
          <w:szCs w:val="22"/>
        </w:rPr>
        <w:t>Заказчика</w:t>
      </w:r>
      <w:r w:rsidRPr="00BB4EE5">
        <w:rPr>
          <w:rFonts w:ascii="Times New Roman" w:hAnsi="Times New Roman" w:cs="Times New Roman"/>
          <w:sz w:val="22"/>
          <w:szCs w:val="22"/>
        </w:rPr>
        <w:t xml:space="preserve"> </w:t>
      </w:r>
      <w:r w:rsidR="00F1429A">
        <w:rPr>
          <w:rFonts w:ascii="Times New Roman" w:hAnsi="Times New Roman" w:cs="Times New Roman"/>
          <w:sz w:val="22"/>
          <w:szCs w:val="22"/>
        </w:rPr>
        <w:t>твёрдых коммунальных отходов</w:t>
      </w:r>
      <w:r w:rsidRPr="00BB4EE5">
        <w:rPr>
          <w:rFonts w:ascii="Times New Roman" w:hAnsi="Times New Roman" w:cs="Times New Roman"/>
          <w:sz w:val="22"/>
          <w:szCs w:val="22"/>
        </w:rPr>
        <w:t xml:space="preserve">, сведения о виде деятельности, осуществляемом </w:t>
      </w:r>
      <w:r w:rsidR="00A46434">
        <w:rPr>
          <w:rFonts w:ascii="Times New Roman" w:hAnsi="Times New Roman" w:cs="Times New Roman"/>
          <w:sz w:val="22"/>
          <w:szCs w:val="22"/>
        </w:rPr>
        <w:t>Заказчиком</w:t>
      </w:r>
      <w:r w:rsidRPr="00BB4EE5">
        <w:rPr>
          <w:rFonts w:ascii="Times New Roman" w:hAnsi="Times New Roman" w:cs="Times New Roman"/>
          <w:sz w:val="22"/>
          <w:szCs w:val="22"/>
        </w:rPr>
        <w:t>, площади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4EE5">
        <w:rPr>
          <w:rFonts w:ascii="Times New Roman" w:hAnsi="Times New Roman" w:cs="Times New Roman"/>
          <w:sz w:val="22"/>
          <w:szCs w:val="22"/>
        </w:rPr>
        <w:t xml:space="preserve">используемых объектов, количестве сотрудников </w:t>
      </w:r>
      <w:r w:rsidR="00A46434">
        <w:rPr>
          <w:rFonts w:ascii="Times New Roman" w:hAnsi="Times New Roman" w:cs="Times New Roman"/>
          <w:sz w:val="22"/>
          <w:szCs w:val="22"/>
        </w:rPr>
        <w:t>Заказчика</w:t>
      </w:r>
      <w:r w:rsidRPr="00BB4EE5">
        <w:rPr>
          <w:rFonts w:ascii="Times New Roman" w:hAnsi="Times New Roman" w:cs="Times New Roman"/>
          <w:sz w:val="22"/>
          <w:szCs w:val="22"/>
        </w:rPr>
        <w:t xml:space="preserve">, информацию в графическом виде о размещении мест накопления </w:t>
      </w:r>
      <w:r w:rsidR="00790CA1">
        <w:rPr>
          <w:rFonts w:ascii="Times New Roman" w:hAnsi="Times New Roman" w:cs="Times New Roman"/>
          <w:sz w:val="22"/>
          <w:szCs w:val="22"/>
        </w:rPr>
        <w:t>твёрдых коммунальных отходов</w:t>
      </w:r>
      <w:r w:rsidRPr="00BB4EE5">
        <w:rPr>
          <w:rFonts w:ascii="Times New Roman" w:hAnsi="Times New Roman" w:cs="Times New Roman"/>
          <w:sz w:val="22"/>
          <w:szCs w:val="22"/>
        </w:rPr>
        <w:t xml:space="preserve"> и подъездных путей к ним (за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0CA1">
        <w:rPr>
          <w:rFonts w:ascii="Times New Roman" w:hAnsi="Times New Roman" w:cs="Times New Roman"/>
          <w:sz w:val="22"/>
          <w:szCs w:val="22"/>
        </w:rPr>
        <w:t>исключением жилых домов).</w:t>
      </w:r>
    </w:p>
    <w:p w:rsidR="004C1779" w:rsidRPr="00BB2640" w:rsidRDefault="004C1779" w:rsidP="004C1779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B2640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4.4. </w:t>
      </w:r>
      <w:r w:rsidR="00A46434">
        <w:rPr>
          <w:rFonts w:ascii="Times New Roman" w:hAnsi="Times New Roman" w:cs="Times New Roman"/>
          <w:b/>
          <w:bCs/>
          <w:spacing w:val="-2"/>
          <w:sz w:val="22"/>
          <w:szCs w:val="22"/>
        </w:rPr>
        <w:t>Заказчик</w:t>
      </w:r>
      <w:r w:rsidRPr="00BB2640">
        <w:rPr>
          <w:rFonts w:ascii="Times New Roman" w:hAnsi="Times New Roman" w:cs="Times New Roman"/>
          <w:b/>
          <w:bCs/>
          <w:sz w:val="22"/>
          <w:szCs w:val="22"/>
        </w:rPr>
        <w:t xml:space="preserve"> имеет право:</w:t>
      </w:r>
    </w:p>
    <w:p w:rsidR="004C1779" w:rsidRPr="006746FD" w:rsidRDefault="004C1779" w:rsidP="004C1779">
      <w:p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4.4.1. </w:t>
      </w:r>
      <w:r w:rsidRPr="006746FD">
        <w:rPr>
          <w:rFonts w:ascii="Times New Roman" w:hAnsi="Times New Roman" w:cs="Times New Roman"/>
          <w:sz w:val="22"/>
          <w:szCs w:val="22"/>
        </w:rPr>
        <w:t>получать от регионального оператора информацию об изменении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установленных тарифов в области обращения с твердыми коммунальными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отходами;</w:t>
      </w:r>
    </w:p>
    <w:p w:rsidR="004C1779" w:rsidRDefault="004C1779" w:rsidP="004C1779">
      <w:p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4.4.2. </w:t>
      </w:r>
      <w:r w:rsidRPr="006746FD">
        <w:rPr>
          <w:rFonts w:ascii="Times New Roman" w:hAnsi="Times New Roman" w:cs="Times New Roman"/>
          <w:sz w:val="22"/>
          <w:szCs w:val="22"/>
        </w:rPr>
        <w:t>инициировать проведение сверки расчетов по 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у.</w:t>
      </w:r>
    </w:p>
    <w:p w:rsidR="003B784C" w:rsidRPr="00B341D0" w:rsidRDefault="003B784C" w:rsidP="003B78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B341D0">
        <w:rPr>
          <w:rFonts w:ascii="Times New Roman" w:hAnsi="Times New Roman" w:cs="Times New Roman"/>
          <w:b/>
          <w:bCs/>
          <w:sz w:val="22"/>
          <w:szCs w:val="22"/>
        </w:rPr>
        <w:t xml:space="preserve">. Порядок осуществления учета объема </w:t>
      </w:r>
      <w:r w:rsidRPr="00B341D0">
        <w:rPr>
          <w:rFonts w:ascii="Times New Roman" w:hAnsi="Times New Roman" w:cs="Times New Roman"/>
          <w:b/>
          <w:bCs/>
          <w:spacing w:val="-1"/>
          <w:sz w:val="22"/>
          <w:szCs w:val="22"/>
        </w:rPr>
        <w:t>и (или) массы твердых коммунальных отходов</w:t>
      </w:r>
    </w:p>
    <w:p w:rsidR="003B784C" w:rsidRDefault="003B784C" w:rsidP="003B784C">
      <w:pPr>
        <w:shd w:val="clear" w:color="auto" w:fill="FFFFFF"/>
        <w:tabs>
          <w:tab w:val="left" w:pos="1128"/>
          <w:tab w:val="left" w:pos="1349"/>
          <w:tab w:val="left" w:pos="3494"/>
          <w:tab w:val="left" w:pos="4810"/>
          <w:tab w:val="left" w:pos="5299"/>
          <w:tab w:val="left" w:pos="7243"/>
          <w:tab w:val="left" w:pos="77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5.1</w:t>
      </w:r>
      <w:r w:rsidRPr="00733DC6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  <w:r w:rsidRPr="00733DC6">
        <w:rPr>
          <w:rFonts w:ascii="Times New Roman" w:hAnsi="Times New Roman" w:cs="Times New Roman"/>
          <w:sz w:val="22"/>
          <w:szCs w:val="22"/>
        </w:rPr>
        <w:t xml:space="preserve">Стороны согласились производить учет объема и (или) массы </w:t>
      </w:r>
      <w:r w:rsidRPr="00733DC6">
        <w:rPr>
          <w:rFonts w:ascii="Times New Roman" w:hAnsi="Times New Roman" w:cs="Times New Roman"/>
          <w:spacing w:val="-2"/>
          <w:sz w:val="22"/>
          <w:szCs w:val="22"/>
        </w:rPr>
        <w:t xml:space="preserve">твердых коммунальных отходов </w:t>
      </w:r>
      <w:r w:rsidRPr="00733DC6">
        <w:rPr>
          <w:rFonts w:ascii="Times New Roman" w:hAnsi="Times New Roman" w:cs="Times New Roman"/>
          <w:sz w:val="22"/>
          <w:szCs w:val="22"/>
        </w:rPr>
        <w:t xml:space="preserve">в </w:t>
      </w:r>
      <w:r w:rsidRPr="00733DC6">
        <w:rPr>
          <w:rFonts w:ascii="Times New Roman" w:hAnsi="Times New Roman" w:cs="Times New Roman"/>
          <w:spacing w:val="-2"/>
          <w:sz w:val="22"/>
          <w:szCs w:val="22"/>
        </w:rPr>
        <w:t xml:space="preserve">соответствии </w:t>
      </w:r>
      <w:r w:rsidRPr="00733DC6">
        <w:rPr>
          <w:rFonts w:ascii="Times New Roman" w:hAnsi="Times New Roman" w:cs="Times New Roman"/>
          <w:sz w:val="22"/>
          <w:szCs w:val="22"/>
        </w:rPr>
        <w:t xml:space="preserve">с </w:t>
      </w:r>
      <w:r w:rsidRPr="00733DC6">
        <w:rPr>
          <w:rFonts w:ascii="Times New Roman" w:hAnsi="Times New Roman" w:cs="Times New Roman"/>
          <w:spacing w:val="-2"/>
          <w:sz w:val="22"/>
          <w:szCs w:val="22"/>
        </w:rPr>
        <w:t xml:space="preserve">Правилами </w:t>
      </w:r>
      <w:r w:rsidRPr="00733DC6">
        <w:rPr>
          <w:rFonts w:ascii="Times New Roman" w:hAnsi="Times New Roman" w:cs="Times New Roman"/>
          <w:sz w:val="22"/>
          <w:szCs w:val="22"/>
        </w:rPr>
        <w:t xml:space="preserve">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отходов", следующим способом: расчетным путем исходя из </w:t>
      </w:r>
      <w:r w:rsidR="00082F39">
        <w:rPr>
          <w:rFonts w:ascii="Times New Roman" w:hAnsi="Times New Roman" w:cs="Times New Roman"/>
          <w:sz w:val="22"/>
          <w:szCs w:val="22"/>
        </w:rPr>
        <w:t xml:space="preserve">количества и объёма  контейнеров (бункеров), установленных в местах накопления твёрдых коммунальных отходов и используемых только </w:t>
      </w:r>
      <w:r w:rsidR="00A46434">
        <w:rPr>
          <w:rFonts w:ascii="Times New Roman" w:hAnsi="Times New Roman" w:cs="Times New Roman"/>
          <w:sz w:val="22"/>
          <w:szCs w:val="22"/>
        </w:rPr>
        <w:t>Заказчиком</w:t>
      </w:r>
      <w:r w:rsidR="0014720D">
        <w:rPr>
          <w:rFonts w:ascii="Times New Roman" w:hAnsi="Times New Roman" w:cs="Times New Roman"/>
          <w:sz w:val="22"/>
          <w:szCs w:val="22"/>
        </w:rPr>
        <w:t xml:space="preserve">, а в случае отсутствия индивидуальных контейнеров (бункеров) – исходя из </w:t>
      </w:r>
      <w:r w:rsidRPr="00733DC6">
        <w:rPr>
          <w:rFonts w:ascii="Times New Roman" w:hAnsi="Times New Roman" w:cs="Times New Roman"/>
          <w:sz w:val="22"/>
          <w:szCs w:val="22"/>
        </w:rPr>
        <w:t>нормативов накопления твердых коммунальных отходов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83DD1" w:rsidRDefault="00F83DD1" w:rsidP="003A05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05EC" w:rsidRPr="002A48FC" w:rsidRDefault="003A05EC" w:rsidP="003A05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2A48FC">
        <w:rPr>
          <w:rFonts w:ascii="Times New Roman" w:hAnsi="Times New Roman" w:cs="Times New Roman"/>
          <w:b/>
          <w:bCs/>
          <w:sz w:val="22"/>
          <w:szCs w:val="22"/>
        </w:rPr>
        <w:t xml:space="preserve">. Порядок фиксации нарушений по </w:t>
      </w:r>
      <w:r w:rsidR="00506E1A">
        <w:rPr>
          <w:rFonts w:ascii="Times New Roman" w:hAnsi="Times New Roman" w:cs="Times New Roman"/>
          <w:b/>
          <w:bCs/>
          <w:sz w:val="22"/>
          <w:szCs w:val="22"/>
        </w:rPr>
        <w:t>контракт</w:t>
      </w:r>
      <w:r w:rsidRPr="002A48FC">
        <w:rPr>
          <w:rFonts w:ascii="Times New Roman" w:hAnsi="Times New Roman" w:cs="Times New Roman"/>
          <w:b/>
          <w:bCs/>
          <w:sz w:val="22"/>
          <w:szCs w:val="22"/>
        </w:rPr>
        <w:t>у</w:t>
      </w:r>
    </w:p>
    <w:p w:rsidR="003A05EC" w:rsidRPr="006746FD" w:rsidRDefault="003A05EC" w:rsidP="003A05EC">
      <w:pPr>
        <w:shd w:val="clear" w:color="auto" w:fill="FFFFFF"/>
        <w:tabs>
          <w:tab w:val="left" w:pos="1128"/>
          <w:tab w:val="left" w:pos="1862"/>
          <w:tab w:val="left" w:pos="3374"/>
          <w:tab w:val="left" w:pos="5275"/>
          <w:tab w:val="left" w:pos="5818"/>
          <w:tab w:val="left" w:pos="733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6.1. </w:t>
      </w:r>
      <w:r w:rsidRPr="006746FD">
        <w:rPr>
          <w:rFonts w:ascii="Times New Roman" w:hAnsi="Times New Roman" w:cs="Times New Roman"/>
          <w:sz w:val="22"/>
          <w:szCs w:val="22"/>
        </w:rPr>
        <w:t xml:space="preserve">В случае нарушения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>егиональным оператором обязательств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настоящему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06E1A">
        <w:rPr>
          <w:rFonts w:ascii="Times New Roman" w:hAnsi="Times New Roman" w:cs="Times New Roman"/>
          <w:spacing w:val="-1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pacing w:val="-1"/>
          <w:sz w:val="22"/>
          <w:szCs w:val="22"/>
        </w:rPr>
        <w:t>у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46434">
        <w:rPr>
          <w:rFonts w:ascii="Times New Roman" w:hAnsi="Times New Roman" w:cs="Times New Roman"/>
          <w:spacing w:val="-1"/>
          <w:sz w:val="22"/>
          <w:szCs w:val="22"/>
        </w:rPr>
        <w:t>Заказчик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участием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представителя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Р</w:t>
      </w:r>
      <w:r w:rsidRPr="006746FD">
        <w:rPr>
          <w:rFonts w:ascii="Times New Roman" w:hAnsi="Times New Roman" w:cs="Times New Roman"/>
          <w:sz w:val="22"/>
          <w:szCs w:val="22"/>
        </w:rPr>
        <w:t>егионального оператора составляет акт о нарушении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6746FD">
        <w:rPr>
          <w:rFonts w:ascii="Times New Roman" w:hAnsi="Times New Roman" w:cs="Times New Roman"/>
          <w:sz w:val="22"/>
          <w:szCs w:val="22"/>
        </w:rPr>
        <w:t>егиональным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оператором обязательств по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у и вручает его представителю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6746FD">
        <w:rPr>
          <w:rFonts w:ascii="Times New Roman" w:hAnsi="Times New Roman" w:cs="Times New Roman"/>
          <w:sz w:val="22"/>
          <w:szCs w:val="22"/>
        </w:rPr>
        <w:t>егионального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оператора. При неявке представителя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>егионального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оператора </w:t>
      </w:r>
      <w:r w:rsidR="00A46434">
        <w:rPr>
          <w:rFonts w:ascii="Times New Roman" w:hAnsi="Times New Roman" w:cs="Times New Roman"/>
          <w:sz w:val="22"/>
          <w:szCs w:val="22"/>
        </w:rPr>
        <w:t>Заказчик</w:t>
      </w:r>
      <w:r w:rsidRPr="006746FD">
        <w:rPr>
          <w:rFonts w:ascii="Times New Roman" w:hAnsi="Times New Roman" w:cs="Times New Roman"/>
          <w:sz w:val="22"/>
          <w:szCs w:val="22"/>
        </w:rPr>
        <w:t xml:space="preserve"> составляет указанный акт в присутствии не менее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чем 2 незаинтересованных лиц или с использованием фото- и (или)</w:t>
      </w:r>
      <w:r w:rsidRPr="006746FD">
        <w:rPr>
          <w:rFonts w:ascii="Times New Roman" w:hAnsi="Times New Roman" w:cs="Times New Roman"/>
          <w:sz w:val="22"/>
          <w:szCs w:val="22"/>
        </w:rPr>
        <w:br/>
        <w:t xml:space="preserve">видеофиксации и в течение 3 рабочих дней направляет акт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>егиональному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оператору с требованием устранить выявленные нарушения в течение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разумного срока, определенного </w:t>
      </w:r>
      <w:r w:rsidR="00A46434">
        <w:rPr>
          <w:rFonts w:ascii="Times New Roman" w:hAnsi="Times New Roman" w:cs="Times New Roman"/>
          <w:sz w:val="22"/>
          <w:szCs w:val="22"/>
        </w:rPr>
        <w:t>Заказчиком</w:t>
      </w:r>
      <w:r w:rsidRPr="006746FD">
        <w:rPr>
          <w:rFonts w:ascii="Times New Roman" w:hAnsi="Times New Roman" w:cs="Times New Roman"/>
          <w:sz w:val="22"/>
          <w:szCs w:val="22"/>
        </w:rPr>
        <w:t>.</w:t>
      </w:r>
    </w:p>
    <w:p w:rsidR="003A05EC" w:rsidRPr="006746FD" w:rsidRDefault="003A05EC" w:rsidP="003A05E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46FD">
        <w:rPr>
          <w:rFonts w:ascii="Times New Roman" w:hAnsi="Times New Roman" w:cs="Times New Roman"/>
          <w:sz w:val="22"/>
          <w:szCs w:val="22"/>
        </w:rPr>
        <w:t xml:space="preserve">Региональный оператор в течение 3 рабочих дней со дня получения акта подписывает его и направляет </w:t>
      </w:r>
      <w:r w:rsidR="00A46434">
        <w:rPr>
          <w:rFonts w:ascii="Times New Roman" w:hAnsi="Times New Roman" w:cs="Times New Roman"/>
          <w:sz w:val="22"/>
          <w:szCs w:val="22"/>
        </w:rPr>
        <w:t>Заказчику</w:t>
      </w:r>
      <w:r w:rsidRPr="006746FD">
        <w:rPr>
          <w:rFonts w:ascii="Times New Roman" w:hAnsi="Times New Roman" w:cs="Times New Roman"/>
          <w:sz w:val="22"/>
          <w:szCs w:val="22"/>
        </w:rPr>
        <w:t xml:space="preserve">. В случае несогласия с содержанием акта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 xml:space="preserve">егиональный оператор вправе написать возражение </w:t>
      </w:r>
      <w:r w:rsidRPr="006746FD">
        <w:rPr>
          <w:rFonts w:ascii="Times New Roman" w:hAnsi="Times New Roman" w:cs="Times New Roman"/>
          <w:spacing w:val="-1"/>
          <w:sz w:val="22"/>
          <w:szCs w:val="22"/>
        </w:rPr>
        <w:t>на акт с мотивированным указанием причин своего несогласия и направить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такое возражение </w:t>
      </w:r>
      <w:r w:rsidR="00A46434">
        <w:rPr>
          <w:rFonts w:ascii="Times New Roman" w:hAnsi="Times New Roman" w:cs="Times New Roman"/>
          <w:sz w:val="22"/>
          <w:szCs w:val="22"/>
        </w:rPr>
        <w:t>Заказчику</w:t>
      </w:r>
      <w:r w:rsidRPr="006746FD">
        <w:rPr>
          <w:rFonts w:ascii="Times New Roman" w:hAnsi="Times New Roman" w:cs="Times New Roman"/>
          <w:sz w:val="22"/>
          <w:szCs w:val="22"/>
        </w:rPr>
        <w:t xml:space="preserve"> в течение 3 рабочих дней со дня получения акта.</w:t>
      </w:r>
    </w:p>
    <w:p w:rsidR="003A05EC" w:rsidRDefault="003A05EC" w:rsidP="003A05E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46FD">
        <w:rPr>
          <w:rFonts w:ascii="Times New Roman" w:hAnsi="Times New Roman" w:cs="Times New Roman"/>
          <w:sz w:val="22"/>
          <w:szCs w:val="22"/>
        </w:rPr>
        <w:t xml:space="preserve">В случае невозможности устранения нарушений в сроки, предложенные </w:t>
      </w:r>
      <w:r w:rsidR="00A46434">
        <w:rPr>
          <w:rFonts w:ascii="Times New Roman" w:hAnsi="Times New Roman" w:cs="Times New Roman"/>
          <w:sz w:val="22"/>
          <w:szCs w:val="22"/>
        </w:rPr>
        <w:t>Заказчиком</w:t>
      </w:r>
      <w:r w:rsidRPr="006746F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>егиональный оператор предлагает иные сроки для устранения выявленных нарушений.</w:t>
      </w:r>
    </w:p>
    <w:p w:rsidR="003A05EC" w:rsidRDefault="003A05EC" w:rsidP="003A05E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Pr="006746FD">
        <w:rPr>
          <w:rFonts w:ascii="Times New Roman" w:hAnsi="Times New Roman" w:cs="Times New Roman"/>
          <w:sz w:val="22"/>
          <w:szCs w:val="22"/>
        </w:rPr>
        <w:t xml:space="preserve">В случае если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 xml:space="preserve">егиональный оператор не направил подписанный </w:t>
      </w:r>
      <w:r w:rsidRPr="006746FD">
        <w:rPr>
          <w:rFonts w:ascii="Times New Roman" w:hAnsi="Times New Roman" w:cs="Times New Roman"/>
          <w:spacing w:val="-1"/>
          <w:sz w:val="22"/>
          <w:szCs w:val="22"/>
        </w:rPr>
        <w:t xml:space="preserve">акт или возражения на акт в течение 3 рабочих дней со дня получения акта, </w:t>
      </w:r>
      <w:r w:rsidRPr="006746FD">
        <w:rPr>
          <w:rFonts w:ascii="Times New Roman" w:hAnsi="Times New Roman" w:cs="Times New Roman"/>
          <w:sz w:val="22"/>
          <w:szCs w:val="22"/>
        </w:rPr>
        <w:t xml:space="preserve">такой акт считается согласованным и подписанным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>егиональным оператором.</w:t>
      </w:r>
    </w:p>
    <w:p w:rsidR="003A05EC" w:rsidRDefault="003A05EC" w:rsidP="003A05E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</w:t>
      </w:r>
      <w:r w:rsidRPr="006746FD">
        <w:rPr>
          <w:rFonts w:ascii="Times New Roman" w:hAnsi="Times New Roman" w:cs="Times New Roman"/>
          <w:sz w:val="22"/>
          <w:szCs w:val="22"/>
        </w:rPr>
        <w:t xml:space="preserve">В случае получения возражений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 xml:space="preserve">егионального оператора </w:t>
      </w:r>
      <w:r w:rsidR="00A46434">
        <w:rPr>
          <w:rFonts w:ascii="Times New Roman" w:hAnsi="Times New Roman" w:cs="Times New Roman"/>
          <w:sz w:val="22"/>
          <w:szCs w:val="22"/>
        </w:rPr>
        <w:t>Заказчик</w:t>
      </w:r>
      <w:r w:rsidRPr="006746FD">
        <w:rPr>
          <w:rFonts w:ascii="Times New Roman" w:hAnsi="Times New Roman" w:cs="Times New Roman"/>
          <w:sz w:val="22"/>
          <w:szCs w:val="22"/>
        </w:rPr>
        <w:t xml:space="preserve"> обязан рассмотреть возражения и в случае согласия с возражениями внести соответствующие изменения в акт.</w:t>
      </w:r>
    </w:p>
    <w:p w:rsidR="003A05EC" w:rsidRPr="007A3C1C" w:rsidRDefault="003A05EC" w:rsidP="003A05E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</w:t>
      </w:r>
      <w:r w:rsidRPr="006746FD">
        <w:rPr>
          <w:rFonts w:ascii="Times New Roman" w:hAnsi="Times New Roman" w:cs="Times New Roman"/>
          <w:sz w:val="22"/>
          <w:szCs w:val="22"/>
        </w:rPr>
        <w:t>Акт должен содержать:</w:t>
      </w:r>
    </w:p>
    <w:p w:rsidR="003A05EC" w:rsidRPr="006746FD" w:rsidRDefault="003A05EC" w:rsidP="003A05EC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46FD">
        <w:rPr>
          <w:rFonts w:ascii="Times New Roman" w:hAnsi="Times New Roman" w:cs="Times New Roman"/>
          <w:spacing w:val="-3"/>
          <w:sz w:val="22"/>
          <w:szCs w:val="22"/>
        </w:rPr>
        <w:t>а)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сведения о заявителе (наименование, местонахождение, адрес);</w:t>
      </w:r>
    </w:p>
    <w:p w:rsidR="003A05EC" w:rsidRPr="006746FD" w:rsidRDefault="003A05EC" w:rsidP="003A05EC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46FD">
        <w:rPr>
          <w:rFonts w:ascii="Times New Roman" w:hAnsi="Times New Roman" w:cs="Times New Roman"/>
          <w:spacing w:val="-2"/>
          <w:sz w:val="22"/>
          <w:szCs w:val="22"/>
        </w:rPr>
        <w:t>б)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сведения об объекте (объектах), на котором образуются твердые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коммунальные отходы, в отношении которого возникли разногласия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(полное наименование, местонахождение, правомочие на объект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(объекты), которым обладает сторона, направившая акт);</w:t>
      </w:r>
    </w:p>
    <w:p w:rsidR="003A05EC" w:rsidRPr="006746FD" w:rsidRDefault="003A05EC" w:rsidP="003A05EC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46FD">
        <w:rPr>
          <w:rFonts w:ascii="Times New Roman" w:hAnsi="Times New Roman" w:cs="Times New Roman"/>
          <w:spacing w:val="-4"/>
          <w:sz w:val="22"/>
          <w:szCs w:val="22"/>
        </w:rPr>
        <w:t>в)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сведения о нарушении соответствующих пунктов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а;</w:t>
      </w:r>
    </w:p>
    <w:p w:rsidR="003A05EC" w:rsidRPr="006746FD" w:rsidRDefault="003A05EC" w:rsidP="003A05EC">
      <w:pPr>
        <w:shd w:val="clear" w:color="auto" w:fill="FFFFFF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46FD">
        <w:rPr>
          <w:rFonts w:ascii="Times New Roman" w:hAnsi="Times New Roman" w:cs="Times New Roman"/>
          <w:spacing w:val="-3"/>
          <w:sz w:val="22"/>
          <w:szCs w:val="22"/>
        </w:rPr>
        <w:t>г)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другие сведения по усмотрению стороны, в том числе материалы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фото- и видеосъемки.</w:t>
      </w:r>
    </w:p>
    <w:p w:rsidR="003A05EC" w:rsidRPr="006746FD" w:rsidRDefault="003A05EC" w:rsidP="003A05EC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6.5. </w:t>
      </w:r>
      <w:r w:rsidR="00A46434">
        <w:rPr>
          <w:rFonts w:ascii="Times New Roman" w:hAnsi="Times New Roman" w:cs="Times New Roman"/>
          <w:spacing w:val="-2"/>
          <w:sz w:val="22"/>
          <w:szCs w:val="22"/>
        </w:rPr>
        <w:t>Заказчик</w:t>
      </w:r>
      <w:r w:rsidRPr="006746FD">
        <w:rPr>
          <w:rFonts w:ascii="Times New Roman" w:hAnsi="Times New Roman" w:cs="Times New Roman"/>
          <w:sz w:val="22"/>
          <w:szCs w:val="22"/>
        </w:rPr>
        <w:t xml:space="preserve"> направляет копию акта о нарушении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6746FD">
        <w:rPr>
          <w:rFonts w:ascii="Times New Roman" w:hAnsi="Times New Roman" w:cs="Times New Roman"/>
          <w:sz w:val="22"/>
          <w:szCs w:val="22"/>
        </w:rPr>
        <w:t>егиональным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оператором обязательств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у в уполномоченный орган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исполнительной власти субъекта Российской Федерации.</w:t>
      </w:r>
    </w:p>
    <w:p w:rsidR="00F83DD1" w:rsidRDefault="00F83DD1" w:rsidP="008A0DF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A0DF7" w:rsidRPr="002A48FC" w:rsidRDefault="008A0DF7" w:rsidP="008A0DF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2A48FC">
        <w:rPr>
          <w:rFonts w:ascii="Times New Roman" w:hAnsi="Times New Roman" w:cs="Times New Roman"/>
          <w:b/>
          <w:bCs/>
          <w:sz w:val="22"/>
          <w:szCs w:val="22"/>
        </w:rPr>
        <w:t>. Ответственность сторон</w:t>
      </w:r>
      <w:r>
        <w:rPr>
          <w:rFonts w:ascii="Times New Roman" w:hAnsi="Times New Roman" w:cs="Times New Roman"/>
          <w:b/>
          <w:bCs/>
          <w:sz w:val="22"/>
          <w:szCs w:val="22"/>
        </w:rPr>
        <w:t>. Разрешение споров.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7.1. За неисполнение или ненадлежащее исполнение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>ом Стороны несут ответственность в соответствии с законодательством Российской Федерации.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>7.2.</w:t>
      </w:r>
      <w:r>
        <w:rPr>
          <w:rFonts w:ascii="Times New Roman" w:hAnsi="Times New Roman" w:cs="Times New Roman"/>
          <w:sz w:val="22"/>
          <w:szCs w:val="22"/>
        </w:rPr>
        <w:t xml:space="preserve"> В случае просрочки исполнения З</w:t>
      </w:r>
      <w:r w:rsidRPr="00DC2BD1">
        <w:rPr>
          <w:rFonts w:ascii="Times New Roman" w:hAnsi="Times New Roman" w:cs="Times New Roman"/>
          <w:sz w:val="22"/>
          <w:szCs w:val="22"/>
        </w:rPr>
        <w:t xml:space="preserve">аказчиком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DC2BD1">
        <w:rPr>
          <w:rFonts w:ascii="Times New Roman" w:hAnsi="Times New Roman" w:cs="Times New Roman"/>
          <w:sz w:val="22"/>
          <w:szCs w:val="22"/>
        </w:rPr>
        <w:t xml:space="preserve">аказчиком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</w:t>
      </w:r>
      <w:r>
        <w:rPr>
          <w:rFonts w:ascii="Times New Roman" w:hAnsi="Times New Roman" w:cs="Times New Roman"/>
          <w:sz w:val="22"/>
          <w:szCs w:val="22"/>
        </w:rPr>
        <w:t>Региональный оператор</w:t>
      </w:r>
      <w:r w:rsidRPr="00DC2BD1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 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7.2.1. Пеня начисляется за каждый день просрочки исполнения обязательства, предусмотренного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 срока </w:t>
      </w:r>
      <w:r w:rsidRPr="00DC2BD1">
        <w:rPr>
          <w:rFonts w:ascii="Times New Roman" w:hAnsi="Times New Roman" w:cs="Times New Roman"/>
          <w:sz w:val="22"/>
          <w:szCs w:val="22"/>
        </w:rPr>
        <w:lastRenderedPageBreak/>
        <w:t xml:space="preserve">исполнения обязательства. Такая пеня устанавливается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F24874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7.2.2. Штрафы начисляются за ненадлежащее исполнение заказчиком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>ом.</w:t>
      </w:r>
    </w:p>
    <w:p w:rsidR="00F24874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1000 рублей, если цена контракта не превышает 3 млн.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5000 рублей, если цена контракта составляет от 3 млн. рублей до 50 млн.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10000 рублей, если цена контракта составляет от 50 млн. рублей до 100 млн. рублей (включительно);</w:t>
      </w:r>
    </w:p>
    <w:p w:rsidR="00F24874" w:rsidRPr="00DC2BD1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100000 рублей, если цена контракта превышает 100 млн. рублей.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7.2.3. Общая сумма начисленной неустойки (штрафов, пени) за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DC2BD1">
        <w:rPr>
          <w:rFonts w:ascii="Times New Roman" w:hAnsi="Times New Roman" w:cs="Times New Roman"/>
          <w:sz w:val="22"/>
          <w:szCs w:val="22"/>
        </w:rPr>
        <w:t xml:space="preserve">аказчиком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>а.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7.3. 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Pr="00DC2BD1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Pr="00DC2BD1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DC2BD1">
        <w:rPr>
          <w:rFonts w:ascii="Times New Roman" w:hAnsi="Times New Roman" w:cs="Times New Roman"/>
          <w:sz w:val="22"/>
          <w:szCs w:val="22"/>
        </w:rPr>
        <w:t xml:space="preserve">аказчик направляет </w:t>
      </w:r>
      <w:r>
        <w:rPr>
          <w:rFonts w:ascii="Times New Roman" w:hAnsi="Times New Roman" w:cs="Times New Roman"/>
          <w:sz w:val="22"/>
          <w:szCs w:val="22"/>
        </w:rPr>
        <w:t>Региональному оператору</w:t>
      </w:r>
      <w:r w:rsidRPr="00DC2BD1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7.3.1. 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Региональным оператором 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обязательства, предусмотренного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 срока исполнения обязательства, и устанавливается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>ом в размере, в размере одной трехсотой действующей на дату уплаты пени ключевой ставки Центрального банка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2BD1">
        <w:rPr>
          <w:rFonts w:ascii="Times New Roman" w:hAnsi="Times New Roman" w:cs="Times New Roman"/>
          <w:sz w:val="22"/>
          <w:szCs w:val="22"/>
        </w:rPr>
        <w:t xml:space="preserve">от цены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 и фактически исполненных </w:t>
      </w:r>
      <w:r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Pr="00DC2BD1">
        <w:rPr>
          <w:rFonts w:ascii="Times New Roman" w:hAnsi="Times New Roman" w:cs="Times New Roman"/>
          <w:sz w:val="22"/>
          <w:szCs w:val="22"/>
        </w:rPr>
        <w:t>.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7.3.2. Штрафы начисляются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Pr="00DC2BD1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</w:t>
      </w:r>
      <w:r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Pr="00DC2BD1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ом. Размер штрафа устанавливается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 в виде фиксированной суммы, в том числе рассчитываемой как процент цены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каждый факт неисполнения или ненадлежащего исполнения Региональным оператором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порядке: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10 процентов цены контракта (этапа) в случае, если цена контракта (этапа) не превышает 3 млн. рублей;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и) 0,1 процента цены контракта (этапа) в случае, если цена контракта (этапа) превышает 10 млрд. рублей.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7.3.3. </w:t>
      </w:r>
      <w:r>
        <w:rPr>
          <w:rFonts w:ascii="Times New Roman" w:hAnsi="Times New Roman" w:cs="Times New Roman"/>
          <w:sz w:val="22"/>
          <w:szCs w:val="22"/>
        </w:rPr>
        <w:t>За каждый факт неисполнения или ненадлежащего исполнения Региональным оператором 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1000 рублей, если цена контракта не превышает 3 млн. рублей;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5000 рублей, если цена контракта составляет от 3 млн. рублей до 50 млн. рублей (включительно);</w:t>
      </w:r>
    </w:p>
    <w:p w:rsidR="00F24874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10000 рублей, если цена контракта составляет от 50 млн. рублей до 100 млн. рублей (включительно);</w:t>
      </w:r>
    </w:p>
    <w:p w:rsidR="00F24874" w:rsidRPr="00DC2BD1" w:rsidRDefault="00F24874" w:rsidP="00F24874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100000 рублей, если цена контракта превышает 100 млн. рублей.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lastRenderedPageBreak/>
        <w:t xml:space="preserve">7.4.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Pr="00DC2BD1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>а.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:rsidR="00F24874" w:rsidRPr="00DC2BD1" w:rsidRDefault="00F24874" w:rsidP="00F248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7.6. За нарушение правил обращения с твердыми коммунальными отходами в части складирования твердых коммунальных отходов вне мест </w:t>
      </w:r>
      <w:r w:rsidRPr="00DC2BD1">
        <w:rPr>
          <w:rFonts w:ascii="Times New Roman" w:hAnsi="Times New Roman" w:cs="Times New Roman"/>
          <w:spacing w:val="-4"/>
          <w:sz w:val="22"/>
          <w:szCs w:val="22"/>
        </w:rPr>
        <w:t xml:space="preserve">накопления таких отходов, определенных  настоящим  </w:t>
      </w:r>
      <w:r>
        <w:rPr>
          <w:rFonts w:ascii="Times New Roman" w:hAnsi="Times New Roman" w:cs="Times New Roman"/>
          <w:spacing w:val="-4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pacing w:val="-4"/>
          <w:sz w:val="22"/>
          <w:szCs w:val="22"/>
        </w:rPr>
        <w:t xml:space="preserve">ом, </w:t>
      </w:r>
      <w:r>
        <w:rPr>
          <w:rFonts w:ascii="Times New Roman" w:hAnsi="Times New Roman" w:cs="Times New Roman"/>
          <w:spacing w:val="-4"/>
          <w:sz w:val="22"/>
          <w:szCs w:val="22"/>
        </w:rPr>
        <w:t>Заказчик</w:t>
      </w:r>
      <w:r w:rsidRPr="00DC2BD1">
        <w:rPr>
          <w:rFonts w:ascii="Times New Roman" w:hAnsi="Times New Roman" w:cs="Times New Roman"/>
          <w:spacing w:val="-6"/>
          <w:sz w:val="22"/>
          <w:szCs w:val="22"/>
        </w:rPr>
        <w:t xml:space="preserve"> несет административную ответственность в соответствии </w:t>
      </w:r>
      <w:r w:rsidRPr="00DC2BD1">
        <w:rPr>
          <w:rFonts w:ascii="Times New Roman" w:hAnsi="Times New Roman" w:cs="Times New Roman"/>
          <w:sz w:val="22"/>
          <w:szCs w:val="22"/>
        </w:rPr>
        <w:t>с законодательством Российской Федерации.</w:t>
      </w:r>
    </w:p>
    <w:p w:rsidR="00F83DD1" w:rsidRDefault="00F24874" w:rsidP="00F2487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2BD1">
        <w:rPr>
          <w:rFonts w:ascii="Times New Roman" w:hAnsi="Times New Roman" w:cs="Times New Roman"/>
          <w:spacing w:val="-3"/>
          <w:sz w:val="22"/>
          <w:szCs w:val="22"/>
        </w:rPr>
        <w:t xml:space="preserve">7.7. Споры по настоящему </w:t>
      </w:r>
      <w:r>
        <w:rPr>
          <w:rFonts w:ascii="Times New Roman" w:hAnsi="Times New Roman" w:cs="Times New Roman"/>
          <w:spacing w:val="-3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pacing w:val="-3"/>
          <w:sz w:val="22"/>
          <w:szCs w:val="22"/>
        </w:rPr>
        <w:t xml:space="preserve">у подлежат урегулированию в досудебном порядке путём направления другой стороне мотивированной претензии по юридическому адресу лица и (или) вручения представителю такого лица. Сторона, получившая претензию, обязана в десятидневный срок рассмотреть её и направить другой стороне письменный ответ о результатах её рассмотрения. В случае не достижения согласия сторонами по настоящему </w:t>
      </w:r>
      <w:r>
        <w:rPr>
          <w:rFonts w:ascii="Times New Roman" w:hAnsi="Times New Roman" w:cs="Times New Roman"/>
          <w:spacing w:val="-3"/>
          <w:sz w:val="22"/>
          <w:szCs w:val="22"/>
        </w:rPr>
        <w:t>Контракт</w:t>
      </w:r>
      <w:r w:rsidRPr="00DC2BD1">
        <w:rPr>
          <w:rFonts w:ascii="Times New Roman" w:hAnsi="Times New Roman" w:cs="Times New Roman"/>
          <w:spacing w:val="-3"/>
          <w:sz w:val="22"/>
          <w:szCs w:val="22"/>
        </w:rPr>
        <w:t xml:space="preserve">у в досудебном порядке, стороны вправе передать спор на разрешение в </w:t>
      </w:r>
      <w:r w:rsidRPr="00DC2BD1">
        <w:rPr>
          <w:rFonts w:ascii="Times New Roman" w:hAnsi="Times New Roman" w:cs="Times New Roman"/>
          <w:spacing w:val="3"/>
          <w:sz w:val="22"/>
          <w:szCs w:val="22"/>
        </w:rPr>
        <w:t>Арбитражный суд Ульяновской области</w:t>
      </w:r>
      <w:r w:rsidRPr="00DC2BD1">
        <w:rPr>
          <w:rFonts w:ascii="Times New Roman" w:hAnsi="Times New Roman" w:cs="Times New Roman"/>
          <w:spacing w:val="-3"/>
          <w:sz w:val="22"/>
          <w:szCs w:val="22"/>
        </w:rPr>
        <w:t xml:space="preserve"> по истечении пятнадцати календарных дней со дня направления претензии другой стороне</w:t>
      </w:r>
      <w:r w:rsidRPr="00DC2BD1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0B7F5A" w:rsidRDefault="000B7F5A" w:rsidP="000B7F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471500">
        <w:rPr>
          <w:rFonts w:ascii="Times New Roman" w:hAnsi="Times New Roman" w:cs="Times New Roman"/>
          <w:b/>
          <w:bCs/>
          <w:sz w:val="22"/>
          <w:szCs w:val="22"/>
        </w:rPr>
        <w:t>. Обстоятельства непреодолимой силы</w:t>
      </w:r>
    </w:p>
    <w:p w:rsidR="000B7F5A" w:rsidRPr="006746FD" w:rsidRDefault="000B7F5A" w:rsidP="000B7F5A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8.1. </w:t>
      </w:r>
      <w:r w:rsidRPr="006746FD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неисполнение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либо ненадлежащее исполнение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обязательств по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если оно явилось следствием обстоятельств непреодолимой силы.</w:t>
      </w:r>
    </w:p>
    <w:p w:rsidR="000B7F5A" w:rsidRPr="006746FD" w:rsidRDefault="000B7F5A" w:rsidP="000B7F5A">
      <w:pPr>
        <w:shd w:val="clear" w:color="auto" w:fill="FFFFFF"/>
        <w:tabs>
          <w:tab w:val="left" w:pos="2395"/>
          <w:tab w:val="left" w:pos="3034"/>
          <w:tab w:val="left" w:pos="4243"/>
          <w:tab w:val="left" w:pos="6485"/>
          <w:tab w:val="left" w:pos="834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46FD">
        <w:rPr>
          <w:rFonts w:ascii="Times New Roman" w:hAnsi="Times New Roman" w:cs="Times New Roman"/>
          <w:sz w:val="22"/>
          <w:szCs w:val="22"/>
        </w:rPr>
        <w:t xml:space="preserve">При этом срок исполнения обязательств по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продлевается соразмерно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времени, в течение которого действовали такие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обстоятельства,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также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последствиям,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вызванным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этими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обстоятельствами.</w:t>
      </w:r>
    </w:p>
    <w:p w:rsidR="000B7F5A" w:rsidRPr="006746FD" w:rsidRDefault="000B7F5A" w:rsidP="000B7F5A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8.2. </w:t>
      </w:r>
      <w:r w:rsidRPr="006746FD">
        <w:rPr>
          <w:rFonts w:ascii="Times New Roman" w:hAnsi="Times New Roman" w:cs="Times New Roman"/>
          <w:sz w:val="22"/>
          <w:szCs w:val="22"/>
        </w:rPr>
        <w:t>Сторона,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подвергшаяся действию обстоятельств непреодолимой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силы, обязана предпринять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все необходимые действия для извещения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другой стороны любыми доступными способами без промедления,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не позднее 24 часов с момента наступления обстоятельств непреодолимой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силы,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наступлении указанных обстоятельств. Извещение должно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содержать данные о времени наступления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характере указанных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обстоятельств.</w:t>
      </w:r>
    </w:p>
    <w:p w:rsidR="000B7F5A" w:rsidRPr="006746FD" w:rsidRDefault="000B7F5A" w:rsidP="000B7F5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46FD">
        <w:rPr>
          <w:rFonts w:ascii="Times New Roman" w:hAnsi="Times New Roman" w:cs="Times New Roman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83DD1" w:rsidRDefault="00F83DD1" w:rsidP="000B7F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7F5A" w:rsidRDefault="000B7F5A" w:rsidP="000B7F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713971">
        <w:rPr>
          <w:rFonts w:ascii="Times New Roman" w:hAnsi="Times New Roman" w:cs="Times New Roman"/>
          <w:b/>
          <w:bCs/>
          <w:sz w:val="22"/>
          <w:szCs w:val="22"/>
        </w:rPr>
        <w:t xml:space="preserve">. Действие </w:t>
      </w:r>
      <w:r w:rsidR="00506E1A">
        <w:rPr>
          <w:rFonts w:ascii="Times New Roman" w:hAnsi="Times New Roman" w:cs="Times New Roman"/>
          <w:b/>
          <w:bCs/>
          <w:sz w:val="22"/>
          <w:szCs w:val="22"/>
        </w:rPr>
        <w:t>контракт</w:t>
      </w:r>
      <w:r w:rsidRPr="00713971">
        <w:rPr>
          <w:rFonts w:ascii="Times New Roman" w:hAnsi="Times New Roman" w:cs="Times New Roman"/>
          <w:b/>
          <w:bCs/>
          <w:sz w:val="22"/>
          <w:szCs w:val="22"/>
        </w:rPr>
        <w:t>а</w:t>
      </w:r>
    </w:p>
    <w:p w:rsidR="00B37520" w:rsidRPr="006D4A39" w:rsidRDefault="00B37520" w:rsidP="00B37520">
      <w:pPr>
        <w:shd w:val="clear" w:color="auto" w:fill="FFFFFF"/>
        <w:ind w:lef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 </w:t>
      </w:r>
      <w:r w:rsidR="00374B9D">
        <w:rPr>
          <w:rFonts w:ascii="Times New Roman" w:hAnsi="Times New Roman" w:cs="Times New Roman"/>
          <w:spacing w:val="-2"/>
          <w:sz w:val="22"/>
          <w:szCs w:val="22"/>
        </w:rPr>
        <w:t xml:space="preserve">  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    </w:t>
      </w:r>
      <w:r w:rsidRPr="006D4A39">
        <w:rPr>
          <w:rFonts w:ascii="Times New Roman" w:hAnsi="Times New Roman" w:cs="Times New Roman"/>
          <w:spacing w:val="-2"/>
          <w:sz w:val="22"/>
          <w:szCs w:val="22"/>
        </w:rPr>
        <w:t xml:space="preserve">9.1. </w:t>
      </w:r>
      <w:r w:rsidRPr="001B2434">
        <w:rPr>
          <w:rFonts w:ascii="Times New Roman" w:hAnsi="Times New Roman" w:cs="Times New Roman"/>
          <w:sz w:val="22"/>
          <w:szCs w:val="22"/>
        </w:rPr>
        <w:t>Настоящий контракт вступает в силу с момента подписания</w:t>
      </w:r>
      <w:r w:rsidR="00374B9D">
        <w:rPr>
          <w:rFonts w:ascii="Times New Roman" w:hAnsi="Times New Roman" w:cs="Times New Roman"/>
          <w:sz w:val="22"/>
          <w:szCs w:val="22"/>
        </w:rPr>
        <w:t>,</w:t>
      </w:r>
      <w:r w:rsidRPr="001B2434">
        <w:rPr>
          <w:rFonts w:ascii="Times New Roman" w:hAnsi="Times New Roman" w:cs="Times New Roman"/>
          <w:sz w:val="22"/>
          <w:szCs w:val="22"/>
        </w:rPr>
        <w:t xml:space="preserve"> действует до 31.12.202</w:t>
      </w:r>
      <w:r w:rsidR="003F1D70">
        <w:rPr>
          <w:rFonts w:ascii="Times New Roman" w:hAnsi="Times New Roman" w:cs="Times New Roman"/>
          <w:sz w:val="22"/>
          <w:szCs w:val="22"/>
        </w:rPr>
        <w:t xml:space="preserve">3 </w:t>
      </w:r>
      <w:r w:rsidRPr="001B2434">
        <w:rPr>
          <w:rFonts w:ascii="Times New Roman" w:hAnsi="Times New Roman" w:cs="Times New Roman"/>
          <w:sz w:val="22"/>
          <w:szCs w:val="22"/>
        </w:rPr>
        <w:t>г. и распространяет свое действие на правоотношения, возникшие с 01.01.202</w:t>
      </w:r>
      <w:r w:rsidR="003F1D70">
        <w:rPr>
          <w:rFonts w:ascii="Times New Roman" w:hAnsi="Times New Roman" w:cs="Times New Roman"/>
          <w:sz w:val="22"/>
          <w:szCs w:val="22"/>
        </w:rPr>
        <w:t>3</w:t>
      </w:r>
      <w:r w:rsidRPr="001B2434">
        <w:rPr>
          <w:rFonts w:ascii="Times New Roman" w:hAnsi="Times New Roman" w:cs="Times New Roman"/>
          <w:sz w:val="22"/>
          <w:szCs w:val="22"/>
        </w:rPr>
        <w:t>г., в части оплаты до полного исполнения своих обязательств по настоящему контракту в полном объеме.</w:t>
      </w:r>
    </w:p>
    <w:p w:rsidR="00B37520" w:rsidRPr="00560A56" w:rsidRDefault="00B37520" w:rsidP="00B37520">
      <w:pPr>
        <w:pStyle w:val="a6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6D4A39">
        <w:rPr>
          <w:rFonts w:ascii="Times New Roman" w:hAnsi="Times New Roman" w:cs="Times New Roman"/>
        </w:rPr>
        <w:t xml:space="preserve">9.2. </w:t>
      </w:r>
      <w:r w:rsidRPr="00560A56">
        <w:rPr>
          <w:rFonts w:ascii="Times New Roman" w:hAnsi="Times New Roman" w:cs="Times New Roman"/>
          <w:color w:val="auto"/>
          <w:lang w:eastAsia="ru-RU"/>
        </w:rPr>
        <w:t>Расторжение настоящего Договора допускается по соглашению сторон, по решению суда.</w:t>
      </w:r>
    </w:p>
    <w:p w:rsidR="00A86BED" w:rsidRPr="009654CB" w:rsidRDefault="00A86BED" w:rsidP="00A86BE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9654CB">
        <w:rPr>
          <w:rFonts w:ascii="Times New Roman" w:hAnsi="Times New Roman" w:cs="Times New Roman"/>
          <w:b/>
          <w:bCs/>
        </w:rPr>
        <w:t>10. Антикоррупционная оговорка</w:t>
      </w:r>
    </w:p>
    <w:p w:rsidR="00A86BED" w:rsidRPr="009654CB" w:rsidRDefault="00A86BED" w:rsidP="00A86BE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9654CB">
        <w:rPr>
          <w:rFonts w:ascii="Times New Roman" w:hAnsi="Times New Roman" w:cs="Times New Roman"/>
          <w:color w:val="000000"/>
        </w:rPr>
        <w:t xml:space="preserve">10.1. При заключении и (или) исполнении настоящего </w:t>
      </w:r>
      <w:r w:rsidR="00506E1A" w:rsidRPr="009654CB">
        <w:rPr>
          <w:rFonts w:ascii="Times New Roman" w:hAnsi="Times New Roman" w:cs="Times New Roman"/>
          <w:color w:val="000000"/>
        </w:rPr>
        <w:t>Контракт</w:t>
      </w:r>
      <w:r w:rsidRPr="009654CB">
        <w:rPr>
          <w:rFonts w:ascii="Times New Roman" w:hAnsi="Times New Roman" w:cs="Times New Roman"/>
          <w:color w:val="000000"/>
        </w:rPr>
        <w:t xml:space="preserve">а Стороны, их аффилированные лица, сотрудники не выплачивают, не предлагают выплатить и не разрешают выплату каких-либо денежных средств или ценностей в любой форме, ни напрямую, ни через посредников, любым лицам для оказания влияния на действия или решения этих лиц с целью сохранить или получить какие-либо неправомерные преимущества в хозяйственной деятельности. При заключении и (или) исполнении </w:t>
      </w:r>
      <w:r w:rsidR="00506E1A" w:rsidRPr="009654CB">
        <w:rPr>
          <w:rFonts w:ascii="Times New Roman" w:hAnsi="Times New Roman" w:cs="Times New Roman"/>
          <w:color w:val="000000"/>
        </w:rPr>
        <w:t>Контракт</w:t>
      </w:r>
      <w:r w:rsidRPr="009654CB">
        <w:rPr>
          <w:rFonts w:ascii="Times New Roman" w:hAnsi="Times New Roman" w:cs="Times New Roman"/>
          <w:color w:val="000000"/>
        </w:rPr>
        <w:t xml:space="preserve">а Стороны, их аффилированные лица, сотрудники или посредники не осуществляют действия, квалифицируемые применимым для целей </w:t>
      </w:r>
      <w:r w:rsidR="00506E1A" w:rsidRPr="009654CB">
        <w:rPr>
          <w:rFonts w:ascii="Times New Roman" w:hAnsi="Times New Roman" w:cs="Times New Roman"/>
          <w:color w:val="000000"/>
        </w:rPr>
        <w:t>Контракт</w:t>
      </w:r>
      <w:r w:rsidRPr="009654CB">
        <w:rPr>
          <w:rFonts w:ascii="Times New Roman" w:hAnsi="Times New Roman" w:cs="Times New Roman"/>
          <w:color w:val="000000"/>
        </w:rPr>
        <w:t>а законодательством как дача или получение взятки, коммерческий подкуп, а также действия по легализации (отмыванию) доходов, полученных преступным путем.</w:t>
      </w:r>
    </w:p>
    <w:p w:rsidR="00A86BED" w:rsidRPr="009654CB" w:rsidRDefault="00A86BED" w:rsidP="00A86BE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9654CB">
        <w:rPr>
          <w:rFonts w:ascii="Times New Roman" w:hAnsi="Times New Roman" w:cs="Times New Roman"/>
          <w:color w:val="000000"/>
        </w:rPr>
        <w:t xml:space="preserve">10.2. В случае возникновения у Сторон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</w:t>
      </w:r>
      <w:r w:rsidR="00506E1A" w:rsidRPr="009654CB">
        <w:rPr>
          <w:rFonts w:ascii="Times New Roman" w:hAnsi="Times New Roman" w:cs="Times New Roman"/>
          <w:color w:val="000000"/>
        </w:rPr>
        <w:t>контракт</w:t>
      </w:r>
      <w:r w:rsidRPr="009654CB">
        <w:rPr>
          <w:rFonts w:ascii="Times New Roman" w:hAnsi="Times New Roman" w:cs="Times New Roman"/>
          <w:color w:val="000000"/>
        </w:rPr>
        <w:t xml:space="preserve">а контрагентом, его аффилированными лицами, сотрудниками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 по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</w:t>
      </w:r>
      <w:r w:rsidR="00506E1A" w:rsidRPr="009654CB">
        <w:rPr>
          <w:rFonts w:ascii="Times New Roman" w:hAnsi="Times New Roman" w:cs="Times New Roman"/>
          <w:color w:val="000000"/>
        </w:rPr>
        <w:t>Контракт</w:t>
      </w:r>
      <w:r w:rsidRPr="009654CB">
        <w:rPr>
          <w:rFonts w:ascii="Times New Roman" w:hAnsi="Times New Roman" w:cs="Times New Roman"/>
          <w:color w:val="000000"/>
        </w:rPr>
        <w:t>у до получения подтверждения, что нарушение не произошло или не произойдет. Это подтверждение должно быть направлено в течение 10 рабочих дней с даты направления письменного уведомления.</w:t>
      </w:r>
    </w:p>
    <w:p w:rsidR="00F83DD1" w:rsidRPr="009654CB" w:rsidRDefault="00A86BED" w:rsidP="0035077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</w:rPr>
      </w:pPr>
      <w:r w:rsidRPr="009654CB">
        <w:rPr>
          <w:rFonts w:ascii="Times New Roman" w:hAnsi="Times New Roman" w:cs="Times New Roman"/>
          <w:color w:val="000000"/>
        </w:rPr>
        <w:t>10.3. В случае нарушения одной Стороной обязательств воздерживаться от запрещенных в данном разделе действий и (или) неполучения другой Стороной в установленный </w:t>
      </w:r>
      <w:r w:rsidR="00506E1A" w:rsidRPr="009654CB">
        <w:rPr>
          <w:rFonts w:ascii="Times New Roman" w:hAnsi="Times New Roman" w:cs="Times New Roman"/>
          <w:color w:val="000000"/>
        </w:rPr>
        <w:t>Контракт</w:t>
      </w:r>
      <w:r w:rsidRPr="009654CB">
        <w:rPr>
          <w:rFonts w:ascii="Times New Roman" w:hAnsi="Times New Roman" w:cs="Times New Roman"/>
          <w:color w:val="000000"/>
        </w:rPr>
        <w:t>ом срок подтверждения, что нарушение не произошло или не произойдет, другая Сторона имеет право расторгнуть </w:t>
      </w:r>
      <w:r w:rsidR="00506E1A" w:rsidRPr="009654CB">
        <w:rPr>
          <w:rFonts w:ascii="Times New Roman" w:hAnsi="Times New Roman" w:cs="Times New Roman"/>
          <w:color w:val="000000"/>
        </w:rPr>
        <w:t>Контракт</w:t>
      </w:r>
      <w:r w:rsidRPr="009654CB">
        <w:rPr>
          <w:rFonts w:ascii="Times New Roman" w:hAnsi="Times New Roman" w:cs="Times New Roman"/>
          <w:color w:val="000000"/>
        </w:rPr>
        <w:t> в одностороннем порядке полностью или в части, направив письменное уведомление о расторжении. Сторона, по чьей инициативе был расторгнут </w:t>
      </w:r>
      <w:r w:rsidR="00506E1A" w:rsidRPr="009654CB">
        <w:rPr>
          <w:rFonts w:ascii="Times New Roman" w:hAnsi="Times New Roman" w:cs="Times New Roman"/>
          <w:color w:val="000000"/>
        </w:rPr>
        <w:t>Контракт</w:t>
      </w:r>
      <w:r w:rsidRPr="009654CB">
        <w:rPr>
          <w:rFonts w:ascii="Times New Roman" w:hAnsi="Times New Roman" w:cs="Times New Roman"/>
          <w:color w:val="000000"/>
        </w:rPr>
        <w:t> в соответствии с положениями настоящей статьи, вправе требовать возмещения реального ущерба, возникшего в результате такого нарушения</w:t>
      </w:r>
      <w:r w:rsidR="00350777" w:rsidRPr="009654CB">
        <w:rPr>
          <w:rFonts w:ascii="Times New Roman" w:hAnsi="Times New Roman" w:cs="Times New Roman"/>
          <w:color w:val="000000"/>
        </w:rPr>
        <w:t>.</w:t>
      </w:r>
    </w:p>
    <w:p w:rsidR="00A86BED" w:rsidRDefault="00A86BED" w:rsidP="00A86BE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713971">
        <w:rPr>
          <w:rFonts w:ascii="Times New Roman" w:hAnsi="Times New Roman" w:cs="Times New Roman"/>
          <w:b/>
          <w:bCs/>
          <w:sz w:val="22"/>
          <w:szCs w:val="22"/>
        </w:rPr>
        <w:t>. Прочие условия</w:t>
      </w:r>
    </w:p>
    <w:p w:rsidR="00A86BED" w:rsidRPr="000218D0" w:rsidRDefault="00A86BED" w:rsidP="00A86BED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 </w:t>
      </w:r>
      <w:r w:rsidRPr="006746FD">
        <w:rPr>
          <w:rFonts w:ascii="Times New Roman" w:hAnsi="Times New Roman" w:cs="Times New Roman"/>
          <w:sz w:val="22"/>
          <w:szCs w:val="22"/>
        </w:rPr>
        <w:t>Все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изменения, которые вносятся в настоящий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считаются действительными, если </w:t>
      </w:r>
      <w:r w:rsidRPr="000218D0">
        <w:rPr>
          <w:rFonts w:ascii="Times New Roman" w:hAnsi="Times New Roman" w:cs="Times New Roman"/>
          <w:sz w:val="22"/>
          <w:szCs w:val="22"/>
        </w:rPr>
        <w:lastRenderedPageBreak/>
        <w:t>они оформлены в письменном виде, подписаны уполномоченными на то лицами и заверены печатями обеих сторон (при наличии).</w:t>
      </w:r>
    </w:p>
    <w:p w:rsidR="00A86BED" w:rsidRDefault="00A86BED" w:rsidP="00A86BED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11.2. </w:t>
      </w:r>
      <w:r w:rsidRPr="006746FD">
        <w:rPr>
          <w:rFonts w:ascii="Times New Roman" w:hAnsi="Times New Roman" w:cs="Times New Roman"/>
          <w:sz w:val="22"/>
          <w:szCs w:val="22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86BED" w:rsidRDefault="00A86BED" w:rsidP="00A86BED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11.3. </w:t>
      </w:r>
      <w:r w:rsidRPr="006746FD">
        <w:rPr>
          <w:rFonts w:ascii="Times New Roman" w:hAnsi="Times New Roman" w:cs="Times New Roman"/>
          <w:sz w:val="22"/>
          <w:szCs w:val="22"/>
        </w:rPr>
        <w:t xml:space="preserve">При исполнении настоящего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а 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>обязуются руководствоваться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в том числе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положениями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Федерального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>закона</w:t>
      </w:r>
      <w:r w:rsidRPr="006746FD">
        <w:rPr>
          <w:rFonts w:ascii="Times New Roman" w:hAnsi="Times New Roman" w:cs="Times New Roman"/>
          <w:sz w:val="22"/>
          <w:szCs w:val="22"/>
        </w:rPr>
        <w:tab/>
      </w:r>
      <w:r w:rsidRPr="006746FD">
        <w:rPr>
          <w:rFonts w:ascii="Times New Roman" w:hAnsi="Times New Roman" w:cs="Times New Roman"/>
          <w:spacing w:val="-7"/>
          <w:sz w:val="22"/>
          <w:szCs w:val="22"/>
        </w:rPr>
        <w:t>"О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б </w:t>
      </w:r>
      <w:r w:rsidRPr="006746FD">
        <w:rPr>
          <w:rFonts w:ascii="Times New Roman" w:hAnsi="Times New Roman" w:cs="Times New Roman"/>
          <w:spacing w:val="-7"/>
          <w:sz w:val="22"/>
          <w:szCs w:val="22"/>
        </w:rPr>
        <w:t>отходах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46FD">
        <w:rPr>
          <w:rFonts w:ascii="Times New Roman" w:hAnsi="Times New Roman" w:cs="Times New Roman"/>
          <w:spacing w:val="-2"/>
          <w:sz w:val="22"/>
          <w:szCs w:val="22"/>
        </w:rPr>
        <w:t xml:space="preserve">производства </w:t>
      </w:r>
      <w:r w:rsidRPr="006746FD">
        <w:rPr>
          <w:rFonts w:ascii="Times New Roman" w:hAnsi="Times New Roman" w:cs="Times New Roman"/>
          <w:sz w:val="22"/>
          <w:szCs w:val="22"/>
        </w:rPr>
        <w:t>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86BED" w:rsidRDefault="00A86BED" w:rsidP="00A86BED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11.4. Н</w:t>
      </w:r>
      <w:r w:rsidRPr="006746FD">
        <w:rPr>
          <w:rFonts w:ascii="Times New Roman" w:hAnsi="Times New Roman" w:cs="Times New Roman"/>
          <w:sz w:val="22"/>
          <w:szCs w:val="22"/>
        </w:rPr>
        <w:t xml:space="preserve">астоящий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 xml:space="preserve"> составлен в 2 экземплярах, имеющих равную юридическую силу.</w:t>
      </w:r>
    </w:p>
    <w:p w:rsidR="00A86BED" w:rsidRDefault="00A86BED" w:rsidP="00A86BED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11.5. </w:t>
      </w:r>
      <w:r w:rsidRPr="006746FD">
        <w:rPr>
          <w:rFonts w:ascii="Times New Roman" w:hAnsi="Times New Roman" w:cs="Times New Roman"/>
          <w:sz w:val="22"/>
          <w:szCs w:val="22"/>
        </w:rPr>
        <w:t>Приложени</w:t>
      </w:r>
      <w:r w:rsidR="007C3567">
        <w:rPr>
          <w:rFonts w:ascii="Times New Roman" w:hAnsi="Times New Roman" w:cs="Times New Roman"/>
          <w:sz w:val="22"/>
          <w:szCs w:val="22"/>
        </w:rPr>
        <w:t>я</w:t>
      </w:r>
      <w:r w:rsidRPr="006746FD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="00506E1A">
        <w:rPr>
          <w:rFonts w:ascii="Times New Roman" w:hAnsi="Times New Roman" w:cs="Times New Roman"/>
          <w:sz w:val="22"/>
          <w:szCs w:val="22"/>
        </w:rPr>
        <w:t>контракт</w:t>
      </w:r>
      <w:r w:rsidRPr="006746FD">
        <w:rPr>
          <w:rFonts w:ascii="Times New Roman" w:hAnsi="Times New Roman" w:cs="Times New Roman"/>
          <w:sz w:val="22"/>
          <w:szCs w:val="22"/>
        </w:rPr>
        <w:t>у явля</w:t>
      </w:r>
      <w:r w:rsidR="007C3567">
        <w:rPr>
          <w:rFonts w:ascii="Times New Roman" w:hAnsi="Times New Roman" w:cs="Times New Roman"/>
          <w:sz w:val="22"/>
          <w:szCs w:val="22"/>
        </w:rPr>
        <w:t>ю</w:t>
      </w:r>
      <w:r w:rsidRPr="006746FD">
        <w:rPr>
          <w:rFonts w:ascii="Times New Roman" w:hAnsi="Times New Roman" w:cs="Times New Roman"/>
          <w:sz w:val="22"/>
          <w:szCs w:val="22"/>
        </w:rPr>
        <w:t>тся его неотъемлемой частью.</w:t>
      </w:r>
    </w:p>
    <w:p w:rsidR="00F83DD1" w:rsidRDefault="00F83DD1" w:rsidP="00FB6FA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FB6FA1" w:rsidRPr="004F30BF" w:rsidRDefault="00FB6FA1" w:rsidP="00FB6FA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Реквизиты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9"/>
      </w:tblGrid>
      <w:tr w:rsidR="00B85B50" w:rsidRPr="00DC2DDB">
        <w:tc>
          <w:tcPr>
            <w:tcW w:w="4928" w:type="dxa"/>
          </w:tcPr>
          <w:p w:rsidR="00B85B50" w:rsidRPr="00DC2DDB" w:rsidRDefault="00B85B50" w:rsidP="00417114">
            <w:pPr>
              <w:ind w:right="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</w:t>
            </w:r>
            <w:r w:rsidRPr="00DC2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0C62BE" w:rsidRDefault="000C62BE" w:rsidP="000C62B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«Контракт плюс»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C62BE" w:rsidRDefault="000C62BE" w:rsidP="000C62B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4320</w:t>
            </w:r>
            <w:r w:rsidR="00F83DD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г.Ульяновск, пер. Комсомольский, </w:t>
            </w:r>
          </w:p>
          <w:p w:rsidR="000C62BE" w:rsidRDefault="000C62BE" w:rsidP="000C62B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22, помещение 44, </w:t>
            </w:r>
          </w:p>
          <w:p w:rsidR="000C62BE" w:rsidRDefault="00DD36EF" w:rsidP="000C62B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40D17">
              <w:rPr>
                <w:rFonts w:ascii="Times New Roman" w:hAnsi="Times New Roman" w:cs="Times New Roman"/>
                <w:sz w:val="22"/>
                <w:szCs w:val="22"/>
              </w:rPr>
              <w:t>ел. 8(8422) 22-00-45, 33-54-77, 41-61-51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C62BE" w:rsidRDefault="000C62BE" w:rsidP="000C62B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</w:rPr>
            </w:pPr>
            <w:r w:rsidRPr="006E31DF">
              <w:rPr>
                <w:rFonts w:ascii="Times New Roman" w:hAnsi="Times New Roman" w:cs="Times New Roman"/>
                <w:sz w:val="22"/>
                <w:szCs w:val="22"/>
              </w:rPr>
              <w:t>диспетчер: 8(8422)61-17-62,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31DF">
              <w:rPr>
                <w:rFonts w:ascii="Times New Roman" w:hAnsi="Times New Roman" w:cs="Times New Roman"/>
                <w:sz w:val="22"/>
                <w:szCs w:val="22"/>
              </w:rPr>
              <w:t>+79673769230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C62BE" w:rsidRDefault="000C62BE" w:rsidP="000C62B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сайт: www.contraktplus.ru</w:t>
            </w:r>
          </w:p>
          <w:p w:rsidR="000C62BE" w:rsidRPr="00B37520" w:rsidRDefault="000C62BE" w:rsidP="000C62B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75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375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</w:t>
            </w:r>
            <w:r w:rsidRPr="00B375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contraktplus</w:t>
            </w:r>
            <w:r w:rsidRPr="00B375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0C62BE" w:rsidRPr="00B37520" w:rsidRDefault="000C62BE" w:rsidP="000C62B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B375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7325033724,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r w:rsidRPr="00B375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732501001</w:t>
            </w:r>
          </w:p>
          <w:p w:rsidR="000C62BE" w:rsidRDefault="000C62BE" w:rsidP="000C62B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 25422570, ОКАТО 73401000000,</w:t>
            </w:r>
          </w:p>
          <w:p w:rsidR="000C62BE" w:rsidRDefault="000C62BE" w:rsidP="000C62B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 40702810310310000321</w:t>
            </w:r>
          </w:p>
          <w:p w:rsidR="000C62BE" w:rsidRDefault="000C62BE" w:rsidP="000C62B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Филиал «Центральный» Банка ВТБ (ПАО) </w:t>
            </w:r>
          </w:p>
          <w:p w:rsidR="000C62BE" w:rsidRDefault="000C62BE" w:rsidP="000C62B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г. Москве</w:t>
            </w:r>
          </w:p>
          <w:p w:rsidR="000C62BE" w:rsidRDefault="000C62BE" w:rsidP="000C62B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к/с 30101810145250000411, БИК 044525411</w:t>
            </w:r>
          </w:p>
          <w:p w:rsidR="000C62BE" w:rsidRDefault="000C62BE" w:rsidP="000C62B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2BE" w:rsidRDefault="000C62BE" w:rsidP="000C62B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директор:</w:t>
            </w:r>
          </w:p>
          <w:p w:rsidR="000C62BE" w:rsidRDefault="000C62BE" w:rsidP="000C62B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2BE" w:rsidRDefault="000C62BE" w:rsidP="000C62B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5B50" w:rsidRPr="00DC2DDB" w:rsidRDefault="000C62BE" w:rsidP="000C62B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 / А.Н. Полежаев</w:t>
            </w:r>
            <w:r w:rsidR="00062E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929" w:type="dxa"/>
          </w:tcPr>
          <w:p w:rsidR="00B85B50" w:rsidRPr="00DC2DDB" w:rsidRDefault="00A46434" w:rsidP="00417114">
            <w:pPr>
              <w:ind w:right="9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B85B50" w:rsidRPr="00DC2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B85B50" w:rsidRPr="00DC2DDB" w:rsidRDefault="00B85B50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B85B50" w:rsidRPr="00DC2DDB" w:rsidRDefault="00B85B50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B85B50" w:rsidRPr="00DC2DDB" w:rsidRDefault="00B85B50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B85B50" w:rsidRPr="00DC2DDB" w:rsidRDefault="00B85B50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B85B50" w:rsidRPr="00DC2DDB" w:rsidRDefault="00B85B50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B85B50" w:rsidRPr="00DC2DDB" w:rsidRDefault="00B85B50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B85B50" w:rsidRPr="006C78FF" w:rsidRDefault="00B85B50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B85B50" w:rsidRPr="006C78FF" w:rsidRDefault="00B85B50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5B50" w:rsidRPr="00DC2DDB" w:rsidRDefault="00B85B50" w:rsidP="00417114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1E37" w:rsidRDefault="00761E37" w:rsidP="006746F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06A37" w:rsidRPr="00761E37" w:rsidRDefault="00761E37" w:rsidP="00B06A37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br w:type="page"/>
      </w:r>
      <w:r w:rsidR="00B06A37" w:rsidRPr="00761E37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</w:t>
      </w:r>
      <w:r w:rsidR="00360028">
        <w:rPr>
          <w:rFonts w:ascii="Times New Roman" w:hAnsi="Times New Roman" w:cs="Times New Roman"/>
          <w:b/>
          <w:bCs/>
          <w:sz w:val="22"/>
          <w:szCs w:val="22"/>
        </w:rPr>
        <w:t xml:space="preserve"> № 1</w:t>
      </w:r>
    </w:p>
    <w:p w:rsidR="00B06A37" w:rsidRDefault="00B06A37" w:rsidP="00B06A3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61E37">
        <w:rPr>
          <w:rFonts w:ascii="Times New Roman" w:hAnsi="Times New Roman" w:cs="Times New Roman"/>
          <w:spacing w:val="-2"/>
          <w:sz w:val="22"/>
          <w:szCs w:val="22"/>
        </w:rPr>
        <w:t xml:space="preserve">к </w:t>
      </w:r>
      <w:r w:rsidR="00506E1A">
        <w:rPr>
          <w:rFonts w:ascii="Times New Roman" w:hAnsi="Times New Roman" w:cs="Times New Roman"/>
          <w:spacing w:val="-2"/>
          <w:sz w:val="22"/>
          <w:szCs w:val="22"/>
        </w:rPr>
        <w:t>контракт</w:t>
      </w:r>
      <w:r w:rsidRPr="00761E37">
        <w:rPr>
          <w:rFonts w:ascii="Times New Roman" w:hAnsi="Times New Roman" w:cs="Times New Roman"/>
          <w:spacing w:val="-2"/>
          <w:sz w:val="22"/>
          <w:szCs w:val="22"/>
        </w:rPr>
        <w:t xml:space="preserve">у </w:t>
      </w:r>
      <w:r w:rsidRPr="00761E37">
        <w:rPr>
          <w:rFonts w:ascii="Times New Roman" w:hAnsi="Times New Roman" w:cs="Times New Roman"/>
          <w:color w:val="000000"/>
          <w:sz w:val="22"/>
          <w:szCs w:val="22"/>
        </w:rPr>
        <w:t xml:space="preserve">на оказание услуг по обращению </w:t>
      </w:r>
    </w:p>
    <w:p w:rsidR="00B06A37" w:rsidRDefault="00B06A37" w:rsidP="00B06A3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61E37">
        <w:rPr>
          <w:rFonts w:ascii="Times New Roman" w:hAnsi="Times New Roman" w:cs="Times New Roman"/>
          <w:color w:val="000000"/>
          <w:sz w:val="22"/>
          <w:szCs w:val="22"/>
        </w:rPr>
        <w:t>с твёрдыми коммунальными отходами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06A37" w:rsidRDefault="00B06A37" w:rsidP="00B06A3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 </w:t>
      </w:r>
      <w:r w:rsidR="008849B2">
        <w:rPr>
          <w:rFonts w:ascii="Times New Roman" w:hAnsi="Times New Roman" w:cs="Times New Roman"/>
          <w:color w:val="000000"/>
          <w:sz w:val="22"/>
          <w:szCs w:val="22"/>
        </w:rPr>
        <w:t>бюджетными организациями</w:t>
      </w:r>
    </w:p>
    <w:p w:rsidR="00B06A37" w:rsidRPr="00761E37" w:rsidRDefault="00B06A37" w:rsidP="00B06A37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 ___ ___________ 20</w:t>
      </w:r>
      <w:r w:rsidR="00402B9A">
        <w:rPr>
          <w:rFonts w:ascii="Times New Roman" w:hAnsi="Times New Roman" w:cs="Times New Roman"/>
          <w:color w:val="000000"/>
          <w:sz w:val="22"/>
          <w:szCs w:val="22"/>
        </w:rPr>
        <w:t>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 w:rsidR="008849B2">
        <w:rPr>
          <w:rFonts w:ascii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hAnsi="Times New Roman" w:cs="Times New Roman"/>
          <w:color w:val="000000"/>
          <w:sz w:val="22"/>
          <w:szCs w:val="22"/>
        </w:rPr>
        <w:t>О-</w:t>
      </w:r>
      <w:r w:rsidR="002A4AC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75820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8849B2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E73D8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402B9A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B06A37" w:rsidRDefault="00B06A37" w:rsidP="00B06A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B06A37" w:rsidRDefault="00B06A37" w:rsidP="00B06A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EF0143" w:rsidRPr="0058242B" w:rsidRDefault="00EF0143" w:rsidP="00EF0143">
      <w:pPr>
        <w:ind w:left="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242B"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ПО ПРЕДМЕТУ </w:t>
      </w:r>
      <w:r w:rsidR="00506E1A">
        <w:rPr>
          <w:rFonts w:ascii="Times New Roman" w:hAnsi="Times New Roman" w:cs="Times New Roman"/>
          <w:b/>
          <w:bCs/>
          <w:sz w:val="22"/>
          <w:szCs w:val="22"/>
        </w:rPr>
        <w:t>КОНТРАКТ</w:t>
      </w:r>
      <w:r w:rsidRPr="0058242B">
        <w:rPr>
          <w:rFonts w:ascii="Times New Roman" w:hAnsi="Times New Roman" w:cs="Times New Roman"/>
          <w:b/>
          <w:bCs/>
          <w:sz w:val="22"/>
          <w:szCs w:val="22"/>
        </w:rPr>
        <w:t>А</w:t>
      </w:r>
    </w:p>
    <w:p w:rsidR="00EF0143" w:rsidRDefault="00EF0143" w:rsidP="00EF0143">
      <w:pPr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8254F2">
        <w:rPr>
          <w:rFonts w:ascii="Times New Roman" w:hAnsi="Times New Roman" w:cs="Times New Roman"/>
          <w:sz w:val="22"/>
          <w:szCs w:val="22"/>
        </w:rPr>
        <w:t>Объем и место накопления 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4F2">
        <w:rPr>
          <w:rFonts w:ascii="Times New Roman" w:hAnsi="Times New Roman" w:cs="Times New Roman"/>
          <w:sz w:val="22"/>
          <w:szCs w:val="22"/>
        </w:rPr>
        <w:t>коммунальных отходов</w:t>
      </w:r>
    </w:p>
    <w:p w:rsidR="00EF0143" w:rsidRDefault="00EF0143" w:rsidP="00EF0143">
      <w:pPr>
        <w:ind w:left="2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20" w:type="dxa"/>
        <w:tblLook w:val="01E0"/>
      </w:tblPr>
      <w:tblGrid>
        <w:gridCol w:w="514"/>
        <w:gridCol w:w="5386"/>
        <w:gridCol w:w="2083"/>
        <w:gridCol w:w="2126"/>
      </w:tblGrid>
      <w:tr w:rsidR="008849B2">
        <w:tc>
          <w:tcPr>
            <w:tcW w:w="514" w:type="dxa"/>
          </w:tcPr>
          <w:p w:rsidR="008849B2" w:rsidRDefault="008849B2" w:rsidP="004171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4F2">
              <w:rPr>
                <w:rStyle w:val="2"/>
                <w:sz w:val="22"/>
                <w:szCs w:val="22"/>
                <w:lang w:eastAsia="en-US"/>
              </w:rPr>
              <w:t>№</w:t>
            </w:r>
            <w:r w:rsidRPr="008254F2">
              <w:rPr>
                <w:rStyle w:val="2"/>
                <w:sz w:val="22"/>
                <w:szCs w:val="22"/>
                <w:lang w:val="en-US" w:eastAsia="en-US"/>
              </w:rPr>
              <w:t xml:space="preserve"> </w:t>
            </w:r>
            <w:r w:rsidRPr="008254F2">
              <w:rPr>
                <w:rStyle w:val="2"/>
                <w:sz w:val="22"/>
                <w:szCs w:val="22"/>
              </w:rPr>
              <w:t>п/п</w:t>
            </w:r>
          </w:p>
        </w:tc>
        <w:tc>
          <w:tcPr>
            <w:tcW w:w="5386" w:type="dxa"/>
          </w:tcPr>
          <w:p w:rsidR="008849B2" w:rsidRDefault="008849B2" w:rsidP="00A9216A">
            <w:pPr>
              <w:jc w:val="center"/>
              <w:rPr>
                <w:rStyle w:val="23"/>
                <w:sz w:val="22"/>
                <w:szCs w:val="22"/>
              </w:rPr>
            </w:pPr>
            <w:r w:rsidRPr="00A9216A">
              <w:rPr>
                <w:rStyle w:val="2"/>
                <w:sz w:val="22"/>
                <w:szCs w:val="22"/>
              </w:rPr>
              <w:t>Наименование объекта (</w:t>
            </w:r>
            <w:r w:rsidRPr="00A9216A">
              <w:rPr>
                <w:rStyle w:val="23"/>
                <w:sz w:val="22"/>
                <w:szCs w:val="22"/>
              </w:rPr>
              <w:t xml:space="preserve">адрес помещения; </w:t>
            </w:r>
          </w:p>
          <w:p w:rsidR="008849B2" w:rsidRPr="00A9216A" w:rsidRDefault="008849B2" w:rsidP="00A921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16A">
              <w:rPr>
                <w:rStyle w:val="23"/>
                <w:sz w:val="22"/>
                <w:szCs w:val="22"/>
              </w:rPr>
              <w:t>вид деятельности, осуществляемый в помещении</w:t>
            </w:r>
            <w:r w:rsidRPr="00A9216A">
              <w:rPr>
                <w:rStyle w:val="2"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8849B2" w:rsidRDefault="006A443C" w:rsidP="004171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4F2">
              <w:rPr>
                <w:rStyle w:val="2"/>
                <w:sz w:val="22"/>
                <w:szCs w:val="22"/>
              </w:rPr>
              <w:t>Место накопления ТКО</w:t>
            </w:r>
            <w:r>
              <w:rPr>
                <w:rStyle w:val="2"/>
                <w:sz w:val="22"/>
                <w:szCs w:val="22"/>
              </w:rPr>
              <w:t>/КГО,</w:t>
            </w:r>
            <w:r>
              <w:rPr>
                <w:rStyle w:val="23"/>
                <w:sz w:val="22"/>
                <w:szCs w:val="22"/>
              </w:rPr>
              <w:t xml:space="preserve"> к</w:t>
            </w:r>
            <w:r w:rsidR="008849B2">
              <w:rPr>
                <w:rStyle w:val="23"/>
                <w:sz w:val="22"/>
                <w:szCs w:val="22"/>
              </w:rPr>
              <w:t>оличество контейнеров, подлежащих вывозу за 1 рейс</w:t>
            </w:r>
            <w:r w:rsidR="00DC5E17">
              <w:rPr>
                <w:rStyle w:val="23"/>
                <w:sz w:val="22"/>
                <w:szCs w:val="22"/>
              </w:rPr>
              <w:t xml:space="preserve"> либо указание на вывоз с общей контейнерной площадки (КП) </w:t>
            </w:r>
          </w:p>
        </w:tc>
        <w:tc>
          <w:tcPr>
            <w:tcW w:w="2126" w:type="dxa"/>
          </w:tcPr>
          <w:p w:rsidR="00AD0725" w:rsidRDefault="008849B2" w:rsidP="00417114">
            <w:pPr>
              <w:jc w:val="center"/>
              <w:rPr>
                <w:rStyle w:val="2"/>
                <w:sz w:val="22"/>
                <w:szCs w:val="22"/>
              </w:rPr>
            </w:pPr>
            <w:r w:rsidRPr="008254F2">
              <w:rPr>
                <w:rStyle w:val="2"/>
                <w:sz w:val="22"/>
                <w:szCs w:val="22"/>
              </w:rPr>
              <w:t>Периодичность</w:t>
            </w:r>
          </w:p>
          <w:p w:rsidR="00AD0725" w:rsidRDefault="00AD0725" w:rsidP="00417114">
            <w:pPr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(объём)</w:t>
            </w:r>
          </w:p>
          <w:p w:rsidR="008849B2" w:rsidRDefault="008849B2" w:rsidP="004171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4F2">
              <w:rPr>
                <w:rStyle w:val="2"/>
                <w:sz w:val="22"/>
                <w:szCs w:val="22"/>
              </w:rPr>
              <w:t xml:space="preserve"> вывоза </w:t>
            </w:r>
            <w:r>
              <w:rPr>
                <w:rStyle w:val="2"/>
                <w:sz w:val="22"/>
                <w:szCs w:val="22"/>
              </w:rPr>
              <w:t>ТКО</w:t>
            </w:r>
          </w:p>
        </w:tc>
      </w:tr>
      <w:tr w:rsidR="008849B2">
        <w:tc>
          <w:tcPr>
            <w:tcW w:w="514" w:type="dxa"/>
            <w:vAlign w:val="center"/>
          </w:tcPr>
          <w:p w:rsidR="008849B2" w:rsidRDefault="008849B2" w:rsidP="004171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9B2">
        <w:tc>
          <w:tcPr>
            <w:tcW w:w="514" w:type="dxa"/>
            <w:vAlign w:val="center"/>
          </w:tcPr>
          <w:p w:rsidR="008849B2" w:rsidRDefault="008849B2" w:rsidP="004171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9B2">
        <w:tc>
          <w:tcPr>
            <w:tcW w:w="514" w:type="dxa"/>
            <w:vAlign w:val="center"/>
          </w:tcPr>
          <w:p w:rsidR="008849B2" w:rsidRDefault="008849B2" w:rsidP="004171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9B2">
        <w:tc>
          <w:tcPr>
            <w:tcW w:w="514" w:type="dxa"/>
            <w:vAlign w:val="center"/>
          </w:tcPr>
          <w:p w:rsidR="008849B2" w:rsidRDefault="008849B2" w:rsidP="004171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849B2" w:rsidRDefault="008849B2" w:rsidP="00CE7F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0143" w:rsidRDefault="00EF0143" w:rsidP="00EF0143">
      <w:pPr>
        <w:ind w:left="20"/>
        <w:jc w:val="center"/>
        <w:rPr>
          <w:rFonts w:ascii="Times New Roman" w:hAnsi="Times New Roman" w:cs="Times New Roman"/>
          <w:sz w:val="22"/>
          <w:szCs w:val="22"/>
        </w:rPr>
      </w:pPr>
    </w:p>
    <w:p w:rsidR="00B06A37" w:rsidRDefault="00B06A37" w:rsidP="00B06A3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9"/>
      </w:tblGrid>
      <w:tr w:rsidR="00B06A37" w:rsidRPr="00DC2DDB">
        <w:tc>
          <w:tcPr>
            <w:tcW w:w="4928" w:type="dxa"/>
          </w:tcPr>
          <w:p w:rsidR="00B06A37" w:rsidRPr="00DC2DDB" w:rsidRDefault="00B06A37" w:rsidP="00417114">
            <w:pPr>
              <w:ind w:right="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</w:t>
            </w:r>
            <w:r w:rsidRPr="00DC2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B06A37" w:rsidRPr="00DC2DDB" w:rsidRDefault="00B06A37" w:rsidP="00417114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ООО «Контракт плюс»</w:t>
            </w: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06A37" w:rsidRPr="00DC2DDB" w:rsidRDefault="00B06A37" w:rsidP="00417114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A37" w:rsidRPr="00DC2DDB" w:rsidRDefault="00B06A37" w:rsidP="00417114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директор:</w:t>
            </w:r>
          </w:p>
          <w:p w:rsidR="00B06A37" w:rsidRPr="00DC2DDB" w:rsidRDefault="00B06A37" w:rsidP="00417114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A37" w:rsidRPr="00DC2DDB" w:rsidRDefault="00B06A37" w:rsidP="00417114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A37" w:rsidRPr="00DC2DDB" w:rsidRDefault="00B06A37" w:rsidP="00417114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 / А.Н. Полежаев</w:t>
            </w:r>
            <w:r w:rsidR="00062E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929" w:type="dxa"/>
          </w:tcPr>
          <w:p w:rsidR="00B06A37" w:rsidRPr="00DC2DDB" w:rsidRDefault="00DC4107" w:rsidP="00417114">
            <w:pPr>
              <w:ind w:right="9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B06A37" w:rsidRPr="00DC2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B06A37" w:rsidRPr="006C78FF" w:rsidRDefault="00B06A37" w:rsidP="00417114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A37" w:rsidRPr="00DC2DDB" w:rsidRDefault="00B06A37" w:rsidP="00417114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6A37" w:rsidRPr="00803E13" w:rsidRDefault="00B06A37" w:rsidP="00B06A3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360028" w:rsidRPr="00761E37" w:rsidRDefault="00742D1D" w:rsidP="00360028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br w:type="page"/>
      </w:r>
      <w:r w:rsidR="00360028" w:rsidRPr="00761E37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</w:t>
      </w:r>
      <w:r w:rsidR="00360028">
        <w:rPr>
          <w:rFonts w:ascii="Times New Roman" w:hAnsi="Times New Roman" w:cs="Times New Roman"/>
          <w:b/>
          <w:bCs/>
          <w:sz w:val="22"/>
          <w:szCs w:val="22"/>
        </w:rPr>
        <w:t xml:space="preserve"> № 2</w:t>
      </w:r>
    </w:p>
    <w:p w:rsidR="00360028" w:rsidRDefault="00360028" w:rsidP="0036002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61E37">
        <w:rPr>
          <w:rFonts w:ascii="Times New Roman" w:hAnsi="Times New Roman" w:cs="Times New Roman"/>
          <w:spacing w:val="-2"/>
          <w:sz w:val="22"/>
          <w:szCs w:val="22"/>
        </w:rPr>
        <w:t xml:space="preserve">к </w:t>
      </w:r>
      <w:r w:rsidR="00506E1A">
        <w:rPr>
          <w:rFonts w:ascii="Times New Roman" w:hAnsi="Times New Roman" w:cs="Times New Roman"/>
          <w:spacing w:val="-2"/>
          <w:sz w:val="22"/>
          <w:szCs w:val="22"/>
        </w:rPr>
        <w:t>контракт</w:t>
      </w:r>
      <w:r w:rsidRPr="00761E37">
        <w:rPr>
          <w:rFonts w:ascii="Times New Roman" w:hAnsi="Times New Roman" w:cs="Times New Roman"/>
          <w:spacing w:val="-2"/>
          <w:sz w:val="22"/>
          <w:szCs w:val="22"/>
        </w:rPr>
        <w:t xml:space="preserve">у </w:t>
      </w:r>
      <w:r w:rsidRPr="00761E37">
        <w:rPr>
          <w:rFonts w:ascii="Times New Roman" w:hAnsi="Times New Roman" w:cs="Times New Roman"/>
          <w:color w:val="000000"/>
          <w:sz w:val="22"/>
          <w:szCs w:val="22"/>
        </w:rPr>
        <w:t xml:space="preserve">на оказание услуг по обращению </w:t>
      </w:r>
    </w:p>
    <w:p w:rsidR="00360028" w:rsidRDefault="00360028" w:rsidP="0036002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61E37">
        <w:rPr>
          <w:rFonts w:ascii="Times New Roman" w:hAnsi="Times New Roman" w:cs="Times New Roman"/>
          <w:color w:val="000000"/>
          <w:sz w:val="22"/>
          <w:szCs w:val="22"/>
        </w:rPr>
        <w:t>с твёрдыми коммунальными отходами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60028" w:rsidRDefault="00360028" w:rsidP="0036002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 бюджетными организациями</w:t>
      </w:r>
    </w:p>
    <w:p w:rsidR="00360028" w:rsidRPr="00761E37" w:rsidRDefault="00360028" w:rsidP="00360028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 ___ ___________ 20</w:t>
      </w:r>
      <w:r w:rsidR="00402B9A">
        <w:rPr>
          <w:rFonts w:ascii="Times New Roman" w:hAnsi="Times New Roman" w:cs="Times New Roman"/>
          <w:color w:val="000000"/>
          <w:sz w:val="22"/>
          <w:szCs w:val="22"/>
        </w:rPr>
        <w:t>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 БО-</w:t>
      </w:r>
      <w:r w:rsidR="004C7B4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75820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E73D8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402B9A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360028" w:rsidRDefault="00360028" w:rsidP="0036002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360028" w:rsidRDefault="00360028" w:rsidP="0036002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996393" w:rsidRPr="00360028" w:rsidRDefault="00996393" w:rsidP="00B06A37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086994" w:rsidRPr="00360028" w:rsidRDefault="00086994" w:rsidP="0008699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0028">
        <w:rPr>
          <w:rFonts w:ascii="Times New Roman" w:hAnsi="Times New Roman" w:cs="Times New Roman"/>
          <w:b/>
          <w:bCs/>
          <w:sz w:val="22"/>
          <w:szCs w:val="22"/>
        </w:rPr>
        <w:t>СПЕЦИФИКАЦИЯ</w:t>
      </w:r>
    </w:p>
    <w:p w:rsidR="00086994" w:rsidRPr="00360028" w:rsidRDefault="00086994" w:rsidP="0008699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3547"/>
        <w:gridCol w:w="1559"/>
        <w:gridCol w:w="1193"/>
        <w:gridCol w:w="1134"/>
        <w:gridCol w:w="2200"/>
      </w:tblGrid>
      <w:tr w:rsidR="00086994" w:rsidRPr="00360028">
        <w:trPr>
          <w:trHeight w:val="276"/>
        </w:trPr>
        <w:tc>
          <w:tcPr>
            <w:tcW w:w="389" w:type="dxa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547" w:type="dxa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93" w:type="dxa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200" w:type="dxa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086994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</w:p>
        </w:tc>
      </w:tr>
      <w:tr w:rsidR="00086994" w:rsidRPr="00360028">
        <w:tc>
          <w:tcPr>
            <w:tcW w:w="389" w:type="dxa"/>
            <w:vAlign w:val="center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7" w:type="dxa"/>
            <w:vAlign w:val="center"/>
          </w:tcPr>
          <w:p w:rsidR="00086994" w:rsidRDefault="00086994" w:rsidP="00B02FC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обращению с твёрдыми коммунальными отходами</w:t>
            </w:r>
          </w:p>
          <w:p w:rsidR="00086994" w:rsidRPr="00360028" w:rsidRDefault="00086994" w:rsidP="00B02FC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01.01.202</w:t>
            </w:r>
            <w:r w:rsidR="008758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87582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758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8758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</w:p>
        </w:tc>
        <w:tc>
          <w:tcPr>
            <w:tcW w:w="1559" w:type="dxa"/>
            <w:vAlign w:val="center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028">
              <w:rPr>
                <w:rFonts w:ascii="Times New Roman" w:hAnsi="Times New Roman" w:cs="Times New Roman"/>
                <w:sz w:val="22"/>
                <w:szCs w:val="22"/>
              </w:rPr>
              <w:t>куб.м.</w:t>
            </w:r>
          </w:p>
        </w:tc>
        <w:tc>
          <w:tcPr>
            <w:tcW w:w="1193" w:type="dxa"/>
            <w:vAlign w:val="center"/>
          </w:tcPr>
          <w:p w:rsidR="00086994" w:rsidRPr="00360028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6994" w:rsidRPr="00360028" w:rsidRDefault="00875820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475,58</w:t>
            </w:r>
          </w:p>
        </w:tc>
        <w:tc>
          <w:tcPr>
            <w:tcW w:w="2200" w:type="dxa"/>
            <w:vAlign w:val="center"/>
          </w:tcPr>
          <w:p w:rsidR="00086994" w:rsidRPr="00E3370D" w:rsidRDefault="00086994" w:rsidP="00B02F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6994" w:rsidRPr="00360028">
        <w:tc>
          <w:tcPr>
            <w:tcW w:w="389" w:type="dxa"/>
            <w:vAlign w:val="center"/>
          </w:tcPr>
          <w:p w:rsidR="00086994" w:rsidRDefault="00086994" w:rsidP="00B02F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086994" w:rsidRPr="00E3370D" w:rsidRDefault="00086994" w:rsidP="00B02F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00" w:type="dxa"/>
            <w:vAlign w:val="center"/>
          </w:tcPr>
          <w:p w:rsidR="00086994" w:rsidRPr="00E3370D" w:rsidRDefault="00086994" w:rsidP="00B02F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86994" w:rsidRPr="00360028" w:rsidRDefault="00086994" w:rsidP="0008699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60028" w:rsidRPr="00360028" w:rsidRDefault="00360028" w:rsidP="0036002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60028" w:rsidRDefault="00360028" w:rsidP="007831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9"/>
      </w:tblGrid>
      <w:tr w:rsidR="00783112" w:rsidRPr="00DC2DDB">
        <w:tc>
          <w:tcPr>
            <w:tcW w:w="4928" w:type="dxa"/>
          </w:tcPr>
          <w:p w:rsidR="00783112" w:rsidRPr="00DC2DDB" w:rsidRDefault="00783112" w:rsidP="00462D9E">
            <w:pPr>
              <w:ind w:right="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</w:t>
            </w:r>
            <w:r w:rsidRPr="00DC2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783112" w:rsidRPr="00DC2DDB" w:rsidRDefault="00783112" w:rsidP="00462D9E">
            <w:pPr>
              <w:tabs>
                <w:tab w:val="left" w:pos="993"/>
              </w:tabs>
              <w:ind w:right="-794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ООО «Контракт плюс»</w:t>
            </w: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83112" w:rsidRPr="00DC2DDB" w:rsidRDefault="00783112" w:rsidP="00462D9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112" w:rsidRPr="00DC2DDB" w:rsidRDefault="00783112" w:rsidP="00462D9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директор:</w:t>
            </w:r>
          </w:p>
          <w:p w:rsidR="00783112" w:rsidRPr="00DC2DDB" w:rsidRDefault="00783112" w:rsidP="00462D9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112" w:rsidRPr="00DC2DDB" w:rsidRDefault="00783112" w:rsidP="00462D9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112" w:rsidRPr="00DC2DDB" w:rsidRDefault="00783112" w:rsidP="00462D9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B">
              <w:rPr>
                <w:rFonts w:ascii="Times New Roman" w:hAnsi="Times New Roman" w:cs="Times New Roman"/>
                <w:sz w:val="22"/>
                <w:szCs w:val="22"/>
              </w:rPr>
              <w:t>___________________ / А.Н. Полежаев</w:t>
            </w:r>
            <w:r w:rsidR="00062E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929" w:type="dxa"/>
          </w:tcPr>
          <w:p w:rsidR="00783112" w:rsidRPr="00DC2DDB" w:rsidRDefault="00DC4107" w:rsidP="00462D9E">
            <w:pPr>
              <w:ind w:right="9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783112" w:rsidRPr="00DC2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783112" w:rsidRPr="006C78FF" w:rsidRDefault="00783112" w:rsidP="00462D9E">
            <w:pPr>
              <w:ind w:right="9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112" w:rsidRPr="00DC2DDB" w:rsidRDefault="00783112" w:rsidP="00462D9E">
            <w:pPr>
              <w:ind w:right="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3112" w:rsidRPr="00360028" w:rsidRDefault="00783112" w:rsidP="007831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sectPr w:rsidR="00783112" w:rsidRPr="00360028" w:rsidSect="00BF7865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D5F"/>
    <w:multiLevelType w:val="singleLevel"/>
    <w:tmpl w:val="B98E0008"/>
    <w:lvl w:ilvl="0">
      <w:start w:val="2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BB66E44"/>
    <w:multiLevelType w:val="singleLevel"/>
    <w:tmpl w:val="FD1A6ED4"/>
    <w:lvl w:ilvl="0">
      <w:start w:val="3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8A47A37"/>
    <w:multiLevelType w:val="singleLevel"/>
    <w:tmpl w:val="AB2E77C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F543633"/>
    <w:multiLevelType w:val="singleLevel"/>
    <w:tmpl w:val="0F78DF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D921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277CE"/>
    <w:multiLevelType w:val="singleLevel"/>
    <w:tmpl w:val="EED629F6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8FD2726"/>
    <w:multiLevelType w:val="hybridMultilevel"/>
    <w:tmpl w:val="1610B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68A6D18"/>
    <w:multiLevelType w:val="singleLevel"/>
    <w:tmpl w:val="F990911A"/>
    <w:lvl w:ilvl="0">
      <w:start w:val="1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96393"/>
    <w:rsid w:val="000218D0"/>
    <w:rsid w:val="0003104F"/>
    <w:rsid w:val="000410BF"/>
    <w:rsid w:val="0004443E"/>
    <w:rsid w:val="00057A47"/>
    <w:rsid w:val="000611EA"/>
    <w:rsid w:val="00062E50"/>
    <w:rsid w:val="00071064"/>
    <w:rsid w:val="00082F39"/>
    <w:rsid w:val="00084720"/>
    <w:rsid w:val="00086994"/>
    <w:rsid w:val="00090151"/>
    <w:rsid w:val="000B7F5A"/>
    <w:rsid w:val="000C62BE"/>
    <w:rsid w:val="000D2310"/>
    <w:rsid w:val="000D6D65"/>
    <w:rsid w:val="000F69BE"/>
    <w:rsid w:val="0010060A"/>
    <w:rsid w:val="00123FC7"/>
    <w:rsid w:val="0014720D"/>
    <w:rsid w:val="00185915"/>
    <w:rsid w:val="001A7E10"/>
    <w:rsid w:val="001B2434"/>
    <w:rsid w:val="001C29F3"/>
    <w:rsid w:val="0022188E"/>
    <w:rsid w:val="0024645A"/>
    <w:rsid w:val="0026203F"/>
    <w:rsid w:val="00263BFC"/>
    <w:rsid w:val="00293239"/>
    <w:rsid w:val="002A48FC"/>
    <w:rsid w:val="002A4ACC"/>
    <w:rsid w:val="002B54E0"/>
    <w:rsid w:val="002D5C53"/>
    <w:rsid w:val="002F1119"/>
    <w:rsid w:val="00310CB6"/>
    <w:rsid w:val="00312B2C"/>
    <w:rsid w:val="00324D7A"/>
    <w:rsid w:val="00330272"/>
    <w:rsid w:val="00345CD8"/>
    <w:rsid w:val="00350777"/>
    <w:rsid w:val="00353A74"/>
    <w:rsid w:val="00356CE9"/>
    <w:rsid w:val="00360028"/>
    <w:rsid w:val="00364293"/>
    <w:rsid w:val="00374B9D"/>
    <w:rsid w:val="00394E36"/>
    <w:rsid w:val="003A05EC"/>
    <w:rsid w:val="003B784C"/>
    <w:rsid w:val="003C130F"/>
    <w:rsid w:val="003F1D70"/>
    <w:rsid w:val="003F733D"/>
    <w:rsid w:val="0040104B"/>
    <w:rsid w:val="00401E73"/>
    <w:rsid w:val="00402B9A"/>
    <w:rsid w:val="004039E8"/>
    <w:rsid w:val="00412A77"/>
    <w:rsid w:val="00417114"/>
    <w:rsid w:val="00423C8D"/>
    <w:rsid w:val="00425096"/>
    <w:rsid w:val="00455663"/>
    <w:rsid w:val="00462D9E"/>
    <w:rsid w:val="00471500"/>
    <w:rsid w:val="0047195C"/>
    <w:rsid w:val="004819DF"/>
    <w:rsid w:val="00493B65"/>
    <w:rsid w:val="004B4AB4"/>
    <w:rsid w:val="004C1779"/>
    <w:rsid w:val="004C385C"/>
    <w:rsid w:val="004C7B4F"/>
    <w:rsid w:val="004F30BF"/>
    <w:rsid w:val="00506E1A"/>
    <w:rsid w:val="00507185"/>
    <w:rsid w:val="00541E6D"/>
    <w:rsid w:val="00553EA5"/>
    <w:rsid w:val="005601AC"/>
    <w:rsid w:val="00560A56"/>
    <w:rsid w:val="005806EC"/>
    <w:rsid w:val="0058242B"/>
    <w:rsid w:val="005C55B8"/>
    <w:rsid w:val="005D1F5D"/>
    <w:rsid w:val="005D2817"/>
    <w:rsid w:val="005E0D49"/>
    <w:rsid w:val="005F63DE"/>
    <w:rsid w:val="00620BB8"/>
    <w:rsid w:val="00630C91"/>
    <w:rsid w:val="0063144D"/>
    <w:rsid w:val="00643325"/>
    <w:rsid w:val="006746FD"/>
    <w:rsid w:val="006A1EA8"/>
    <w:rsid w:val="006A443C"/>
    <w:rsid w:val="006A5A87"/>
    <w:rsid w:val="006B5B09"/>
    <w:rsid w:val="006C78FF"/>
    <w:rsid w:val="006D000E"/>
    <w:rsid w:val="006D0E7C"/>
    <w:rsid w:val="006D4A39"/>
    <w:rsid w:val="006D4BB8"/>
    <w:rsid w:val="006E31DF"/>
    <w:rsid w:val="006E68B6"/>
    <w:rsid w:val="006F4A0B"/>
    <w:rsid w:val="00713971"/>
    <w:rsid w:val="00713D60"/>
    <w:rsid w:val="00731B7C"/>
    <w:rsid w:val="00733DC6"/>
    <w:rsid w:val="0073796E"/>
    <w:rsid w:val="00742D1D"/>
    <w:rsid w:val="007452A9"/>
    <w:rsid w:val="007524E6"/>
    <w:rsid w:val="00757CE0"/>
    <w:rsid w:val="00761E37"/>
    <w:rsid w:val="00765D8E"/>
    <w:rsid w:val="00774712"/>
    <w:rsid w:val="00783112"/>
    <w:rsid w:val="00790CA1"/>
    <w:rsid w:val="00792670"/>
    <w:rsid w:val="007A0A74"/>
    <w:rsid w:val="007A3C1C"/>
    <w:rsid w:val="007A5612"/>
    <w:rsid w:val="007C2302"/>
    <w:rsid w:val="007C2E70"/>
    <w:rsid w:val="007C3567"/>
    <w:rsid w:val="007D32E6"/>
    <w:rsid w:val="00803E13"/>
    <w:rsid w:val="008247CD"/>
    <w:rsid w:val="008254F2"/>
    <w:rsid w:val="00843A34"/>
    <w:rsid w:val="008465D1"/>
    <w:rsid w:val="00853CA0"/>
    <w:rsid w:val="00875820"/>
    <w:rsid w:val="008849B2"/>
    <w:rsid w:val="00884D5C"/>
    <w:rsid w:val="00896B64"/>
    <w:rsid w:val="008A0DF7"/>
    <w:rsid w:val="008A1E20"/>
    <w:rsid w:val="008A33AB"/>
    <w:rsid w:val="008F2D44"/>
    <w:rsid w:val="00903F84"/>
    <w:rsid w:val="009253F6"/>
    <w:rsid w:val="00927B65"/>
    <w:rsid w:val="009654CB"/>
    <w:rsid w:val="00975B59"/>
    <w:rsid w:val="00985C14"/>
    <w:rsid w:val="00987E22"/>
    <w:rsid w:val="00996393"/>
    <w:rsid w:val="00996C98"/>
    <w:rsid w:val="009A04D7"/>
    <w:rsid w:val="009C4658"/>
    <w:rsid w:val="009C4E14"/>
    <w:rsid w:val="009D01E6"/>
    <w:rsid w:val="009D2FA3"/>
    <w:rsid w:val="009E0049"/>
    <w:rsid w:val="009E1C62"/>
    <w:rsid w:val="009F54CF"/>
    <w:rsid w:val="00A05749"/>
    <w:rsid w:val="00A13E55"/>
    <w:rsid w:val="00A15BCC"/>
    <w:rsid w:val="00A22D8D"/>
    <w:rsid w:val="00A2421B"/>
    <w:rsid w:val="00A31A2A"/>
    <w:rsid w:val="00A45B80"/>
    <w:rsid w:val="00A46434"/>
    <w:rsid w:val="00A51DAF"/>
    <w:rsid w:val="00A675EE"/>
    <w:rsid w:val="00A72124"/>
    <w:rsid w:val="00A81199"/>
    <w:rsid w:val="00A83CAC"/>
    <w:rsid w:val="00A83CAE"/>
    <w:rsid w:val="00A86BED"/>
    <w:rsid w:val="00A9216A"/>
    <w:rsid w:val="00A93DE2"/>
    <w:rsid w:val="00A9489A"/>
    <w:rsid w:val="00AC20F1"/>
    <w:rsid w:val="00AC6524"/>
    <w:rsid w:val="00AD0725"/>
    <w:rsid w:val="00AF6FE2"/>
    <w:rsid w:val="00B02FCE"/>
    <w:rsid w:val="00B06A37"/>
    <w:rsid w:val="00B127B5"/>
    <w:rsid w:val="00B2397C"/>
    <w:rsid w:val="00B25F6A"/>
    <w:rsid w:val="00B3232D"/>
    <w:rsid w:val="00B341D0"/>
    <w:rsid w:val="00B3565F"/>
    <w:rsid w:val="00B37520"/>
    <w:rsid w:val="00B44F28"/>
    <w:rsid w:val="00B578BC"/>
    <w:rsid w:val="00B63395"/>
    <w:rsid w:val="00B714F5"/>
    <w:rsid w:val="00B83F6E"/>
    <w:rsid w:val="00B85B50"/>
    <w:rsid w:val="00BA3C51"/>
    <w:rsid w:val="00BB2640"/>
    <w:rsid w:val="00BB4DC3"/>
    <w:rsid w:val="00BB4EE5"/>
    <w:rsid w:val="00BD7ED1"/>
    <w:rsid w:val="00BE2A15"/>
    <w:rsid w:val="00BF5D75"/>
    <w:rsid w:val="00BF7865"/>
    <w:rsid w:val="00C10E05"/>
    <w:rsid w:val="00C40D17"/>
    <w:rsid w:val="00C4320A"/>
    <w:rsid w:val="00C50D9F"/>
    <w:rsid w:val="00C651ED"/>
    <w:rsid w:val="00C72CAB"/>
    <w:rsid w:val="00C7418E"/>
    <w:rsid w:val="00C75661"/>
    <w:rsid w:val="00C77054"/>
    <w:rsid w:val="00C776F7"/>
    <w:rsid w:val="00C910A4"/>
    <w:rsid w:val="00CA51E6"/>
    <w:rsid w:val="00CB5CA4"/>
    <w:rsid w:val="00CC6101"/>
    <w:rsid w:val="00CC6CDB"/>
    <w:rsid w:val="00CE1E9D"/>
    <w:rsid w:val="00CE2760"/>
    <w:rsid w:val="00CE7F31"/>
    <w:rsid w:val="00D27567"/>
    <w:rsid w:val="00D4550C"/>
    <w:rsid w:val="00D47665"/>
    <w:rsid w:val="00D52D88"/>
    <w:rsid w:val="00D66C60"/>
    <w:rsid w:val="00D7540A"/>
    <w:rsid w:val="00D97BBF"/>
    <w:rsid w:val="00DB18FD"/>
    <w:rsid w:val="00DC1D3D"/>
    <w:rsid w:val="00DC2BD1"/>
    <w:rsid w:val="00DC2DDB"/>
    <w:rsid w:val="00DC4107"/>
    <w:rsid w:val="00DC5E17"/>
    <w:rsid w:val="00DD36EF"/>
    <w:rsid w:val="00DD55CF"/>
    <w:rsid w:val="00DE5F70"/>
    <w:rsid w:val="00DF494F"/>
    <w:rsid w:val="00DF786B"/>
    <w:rsid w:val="00E009DD"/>
    <w:rsid w:val="00E01D81"/>
    <w:rsid w:val="00E07EEE"/>
    <w:rsid w:val="00E111F4"/>
    <w:rsid w:val="00E114B1"/>
    <w:rsid w:val="00E3370D"/>
    <w:rsid w:val="00E34FEF"/>
    <w:rsid w:val="00E405B2"/>
    <w:rsid w:val="00E408F0"/>
    <w:rsid w:val="00E42152"/>
    <w:rsid w:val="00E63D21"/>
    <w:rsid w:val="00E73D8F"/>
    <w:rsid w:val="00E86172"/>
    <w:rsid w:val="00EA2E1A"/>
    <w:rsid w:val="00EA7ADD"/>
    <w:rsid w:val="00EC3B96"/>
    <w:rsid w:val="00EC4CB5"/>
    <w:rsid w:val="00EE0182"/>
    <w:rsid w:val="00EF0143"/>
    <w:rsid w:val="00F1429A"/>
    <w:rsid w:val="00F24874"/>
    <w:rsid w:val="00F34680"/>
    <w:rsid w:val="00F369ED"/>
    <w:rsid w:val="00F46142"/>
    <w:rsid w:val="00F662D7"/>
    <w:rsid w:val="00F711E7"/>
    <w:rsid w:val="00F720AA"/>
    <w:rsid w:val="00F7483F"/>
    <w:rsid w:val="00F83DD1"/>
    <w:rsid w:val="00FA741E"/>
    <w:rsid w:val="00FB6FA1"/>
    <w:rsid w:val="00FC1573"/>
    <w:rsid w:val="00FD7713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1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11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EA7ADD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"/>
    <w:uiPriority w:val="99"/>
    <w:rsid w:val="00EF014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3">
    <w:name w:val="Основной текст (2)3"/>
    <w:basedOn w:val="a0"/>
    <w:uiPriority w:val="99"/>
    <w:rsid w:val="00A9216A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6">
    <w:name w:val="No Spacing"/>
    <w:uiPriority w:val="99"/>
    <w:qFormat/>
    <w:rsid w:val="00B37520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4652</Words>
  <Characters>26517</Characters>
  <Application>Microsoft Office Word</Application>
  <DocSecurity>0</DocSecurity>
  <Lines>220</Lines>
  <Paragraphs>62</Paragraphs>
  <ScaleCrop>false</ScaleCrop>
  <Company/>
  <LinksUpToDate>false</LinksUpToDate>
  <CharactersWithSpaces>31107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РО-Ф-19-_______</dc:title>
  <dc:creator>my.ryabov</dc:creator>
  <cp:lastModifiedBy>Александр Казаков</cp:lastModifiedBy>
  <cp:revision>2</cp:revision>
  <cp:lastPrinted>2018-11-20T08:57:00Z</cp:lastPrinted>
  <dcterms:created xsi:type="dcterms:W3CDTF">2022-12-05T05:47:00Z</dcterms:created>
  <dcterms:modified xsi:type="dcterms:W3CDTF">2022-12-05T05:47:00Z</dcterms:modified>
</cp:coreProperties>
</file>